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23 février 2027
mardi, 2ème Semaine de Carême
S. Polycarpe, évêque et martyr
Mémoire facultative</w:t>
      </w:r>
      <w:bookmarkEnd w:id="0"/>
    </w:p>
    <w:p>
      <w:pPr>
        <w:pStyle w:val="Heading2"/>
      </w:pPr>
      <w:bookmarkStart w:id="1" w:name="_Toc1"/>
      <w:r>
        <w:t>Lectures de la messe</w:t>
      </w:r>
      <w:bookmarkEnd w:id="1"/>
    </w:p>
    <w:p>
      <w:pPr>
        <w:pStyle w:val="Heading3"/>
      </w:pPr>
      <w:bookmarkStart w:id="2" w:name="_Toc2"/>
      <w:r>
        <w:t>Première lecture (Is 1, 10.16-20)</w:t>
      </w:r>
      <w:bookmarkEnd w:id="2"/>
    </w:p>
    <w:p>
      <w:pPr/>
      <w:r>
        <w:rPr/>
        <w:t xml:space="preserve">Écoutez la parole du Seigneur, vous qui êtes pareils aux chefs de Sodome ! Prêtez l’oreille à l’enseignement de notre Dieu, vous, peuple de Gomorrhe ! Lavez-vous, purifiez-vous, ôtez de ma vue vos actions mauvaises, cessez de faire le mal. Apprenez à faire le bien : recherchez le droit, mettez au pas l’oppresseur, rendez justice à l’orphelin, défendez la cause de la veuve. Venez, et discutons – dit le Seigneur. Si vos péchés sont comme l’écarlate, ils deviendront aussi blancs que neige. S’ils sont rouges comme le vermillon, ils deviendront comme de la laine. Si vous consentez à m’obéir, les bonnes choses du pays, vous les mangerez ; mais si vous refusez, si vous vous obstinez, c’est l’épée qui vous mangera. – Oui, la bouche du Seigneur a parlé. – Parole du Seigneur.
</w:t>
      </w:r>
    </w:p>
    <w:p>
      <w:pPr>
        <w:pStyle w:val="Heading3"/>
      </w:pPr>
      <w:bookmarkStart w:id="3" w:name="_Toc3"/>
      <w:r>
        <w:t>Psaume (49 (50), 7ab.8, 13-14, 16bc- 17, 21abc.23ab)</w:t>
      </w:r>
      <w:bookmarkEnd w:id="3"/>
    </w:p>
    <w:p>
      <w:pPr/>
      <w:r>
        <w:rPr/>
        <w:t xml:space="preserve">« Écoute, mon peuple, je parle ; Israël, je te prends à témoin. Je ne t’accuse pas pour tes sacrifices ; tes holocaustes sont toujours devant moi. « Vais-je manger la chair des taureaux et boire le sang des béliers ? Offre à Dieu le sacrifice d’action de grâce, accomplis tes vœux envers le Très-Haut. « Qu’as-tu à réciter mes lois, à garder mon alliance à la bouche, toi qui n’aimes pas les reproches et rejettes loin de toi mes paroles ? « Voilà ce que tu fais ; garderai-je le silence ? Penses-tu que je suis comme toi ? Qui offre le sacrifice d’action de grâce, celui-là me rend gloire. »
</w:t>
      </w:r>
    </w:p>
    <w:p>
      <w:pPr>
        <w:pStyle w:val="Heading3"/>
      </w:pPr>
      <w:bookmarkStart w:id="4" w:name="_Toc4"/>
      <w:r>
        <w:t>Évangile (Mt 23, 1-12)</w:t>
      </w:r>
      <w:bookmarkEnd w:id="4"/>
    </w:p>
    <w:p>
      <w:pPr/>
      <w:r>
        <w:rPr/>
        <w:t xml:space="preserve">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2026-10-22T06:56:36+02:00</dcterms:created>
  <dcterms:modified xsi:type="dcterms:W3CDTF">2026-10-22T06:56:36+02:00</dcterms:modified>
</cp:coreProperties>
</file>

<file path=docProps/custom.xml><?xml version="1.0" encoding="utf-8"?>
<Properties xmlns="http://schemas.openxmlformats.org/officeDocument/2006/custom-properties" xmlns:vt="http://schemas.openxmlformats.org/officeDocument/2006/docPropsVTypes"/>
</file>