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décembre 2026
vendredi 1ère Semaine de l'Avent
Sainte Barbe, vierge et martyre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