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octobre 2026
vendredi 30ème Semaine du Temps Ordinaire
Sts Marcel et Maximilien, martyrs
Mémoire</w:t>
      </w:r>
      <w:bookmarkEnd w:id="0"/>
    </w:p>
    <w:p>
      <w:pPr>
        <w:pStyle w:val="Heading2"/>
      </w:pPr>
      <w:bookmarkStart w:id="1" w:name="_Toc1"/>
      <w:r>
        <w:t>Lectures de la messe</w:t>
      </w:r>
      <w:bookmarkEnd w:id="1"/>
    </w:p>
    <w:p>
      <w:pPr>
        <w:pStyle w:val="Heading3"/>
      </w:pPr>
      <w:bookmarkStart w:id="2" w:name="_Toc2"/>
      <w:r>
        <w:t>Première lecture (Ph 1, 1-11)</w:t>
      </w:r>
      <w:bookmarkEnd w:id="2"/>
    </w:p>
    <w:p>
      <w:pPr/>
      <w:r>
        <w:rPr/>
        <w:t xml:space="preserve">Paul et Timothée, serviteurs du Christ Jésus, à tous ceux qui sont sanctifiés dans le Christ Jésus et habitent à Philippes, ainsi qu’aux responsables et aux ministres de l’Église. À vous, la grâce et la paix de la part de Dieu notre Père et du Seigneur Jésus Christ. Je rends grâce à mon Dieu chaque fois que je fais mémoire de vous. À tout moment, chaque fois que je prie pour vous tous, c’est avec joie que je le fais, à cause de votre communion avec moi, dès le premier jour jusqu’à maintenant, pour l’annonce de l’Évangile. J’en suis persuadé, celui qui a commencé en vous un si beau travail le continuera jusqu’à son achèvement au jour où viendra le Christ Jésus. Il est donc juste que j’aie de telles dispositions à l’égard de vous tous, car je vous porte dans mon cœur, vous qui communiez tous à la grâce qui m’est faite dans mes chaînes comme dans la défense de l’Évangile et son annonce ferme. Oui, Dieu est témoin de ma vive affection pour vous tous dans la tendresse du Christ Jésus. Et, dans ma prière, je demande que votre amour vous fasse progresser de plus en plus dans la pleine connaissance et en toute clairvoyance pour discerner ce qui est important. Ainsi, serez-vous purs et irréprochables pour le jour du Christ, comblés du fruit de la justice qui s’obtient par Jésus Christ, pour la gloire et la louange de Dieu.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14, 1-6)</w:t>
      </w:r>
      <w:bookmarkEnd w:id="4"/>
    </w:p>
    <w:p>
      <w:pPr/>
      <w:r>
        <w:rPr/>
        <w:t xml:space="preserve">Un jour de sabbat, Jésus était entré dans la maison d’un chef des pharisiens pour y prendre son repas, et ces derniers l’observaient. Or voici qu’il y avait devant lui un homme atteint d’hydropisie. Prenant la parole, Jésus s’adressa aux docteurs de la Loi et aux pharisiens pour leur demander : « Est-il permis, oui ou non, de faire une guérison le jour du sabbat ? » Ils gardèrent le silence. Tenant alors le malade, Jésus le guérit et le laissa aller. Puis il leur dit : « Si l’un de vous a un fils ou un bœuf qui tombe dans un puits, ne va-t-il pas aussitôt l’en retirer, même le jour du sabbat ? » Et ils furent incapables de trouver une réponse.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2026-08-29T10:52:41+02:00</dcterms:created>
  <dcterms:modified xsi:type="dcterms:W3CDTF">2026-08-29T10:52:41+02:00</dcterms:modified>
</cp:coreProperties>
</file>

<file path=docProps/custom.xml><?xml version="1.0" encoding="utf-8"?>
<Properties xmlns="http://schemas.openxmlformats.org/officeDocument/2006/custom-properties" xmlns:vt="http://schemas.openxmlformats.org/officeDocument/2006/docPropsVTypes"/>
</file>