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août 2026
jeudi,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Co 1, 1-9)</w:t>
      </w:r>
      <w:bookmarkEnd w:id="2"/>
    </w:p>
    <w:p>
      <w:pPr/>
      <w:r>
        <w:rPr/>
        <w:t xml:space="preserve">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3" w:name="_Toc3"/>
      <w:r>
        <w:t>Psaume (Ps 144 (145), 2-3, 4-5, 6-7)</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w:t>
      </w:r>
    </w:p>
    <w:p>
      <w:pPr>
        <w:pStyle w:val="Heading3"/>
      </w:pPr>
      <w:bookmarkStart w:id="4" w:name="_Toc4"/>
      <w:r>
        <w:t>Évangile (Mt 24, 42-51)</w:t>
      </w:r>
      <w:bookmarkEnd w:id="4"/>
    </w:p>
    <w:p>
      <w:pPr/>
      <w:r>
        <w:rPr/>
        <w:t xml:space="preserve">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2026-10-20T03:32:31+02:00</dcterms:created>
  <dcterms:modified xsi:type="dcterms:W3CDTF">2026-10-20T03:32:31+02:00</dcterms:modified>
</cp:coreProperties>
</file>

<file path=docProps/custom.xml><?xml version="1.0" encoding="utf-8"?>
<Properties xmlns="http://schemas.openxmlformats.org/officeDocument/2006/custom-properties" xmlns:vt="http://schemas.openxmlformats.org/officeDocument/2006/docPropsVTypes"/>
</file>