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août 2026
mercredi,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Th 3, 6-10.16-18)</w:t>
      </w:r>
      <w:bookmarkEnd w:id="2"/>
    </w:p>
    <w:p>
      <w:pPr/>
      <w:r>
        <w:rPr/>
        <w:t xml:space="preserve">Frères, au nom du Seigneur Jésus Christ, nous vous ordonnons d’éviter tout frère qui mène une vie désordonnée et ne suit pas la tradition que vous avez reçue de nous. Vous savez bien, vous, ce qu’il faut faire pour nous imiter. Nous n’avons pas vécu parmi vous de façon désordonnée ; et le pain que nous avons mangé, nous ne l’avons pas reçu gratuitement. Au contraire, dans la peine et la fatigue, nuit et jour, nous avons travaillé pour n’être à la charge d’aucun d’entre vous. Bien sûr, nous avons le droit d’être à charge, mais nous avons voulu être pour vous un modèle à imiter. Et quand nous étions chez vous, nous vous donnions cet ordre : si quelqu’un ne veut pas travailler, qu’il ne mange pas non plus. Que le Seigneur de la paix vous donne lui-même la paix, en tout temps et de toute manière. Que le Seigneur soit avec vous tous. La salutation est de ma main à moi, Paul. Je signe de cette façon toutes mes lettres, c’est mon écriture. Que la grâce de notre Seigneur Jésus Christ soit avec vous tous. – Parole du Seigneur.
</w:t>
      </w:r>
    </w:p>
    <w:p>
      <w:pPr>
        <w:pStyle w:val="Heading3"/>
      </w:pPr>
      <w:bookmarkStart w:id="3" w:name="_Toc3"/>
      <w:r>
        <w:t>Psaume (Ps 127 (128), 1-2, 4-5)</w:t>
      </w:r>
      <w:bookmarkEnd w:id="3"/>
    </w:p>
    <w:p>
      <w:pPr/>
      <w:r>
        <w:rPr/>
        <w:t xml:space="preserve">Heureux qui craint le Seigneur et marche selon ses voies ! Tu te nourriras du travail de tes mains : Heureux es-tu ! À toi, le bonheur ! Voilà comment sera béni l’homme qui craint le Seigneur. De Sion, que le Seigneur te bénisse ! Tu verras le bonheur de Jérusalem tous les jours de ta vie.
</w:t>
      </w:r>
    </w:p>
    <w:p>
      <w:pPr>
        <w:pStyle w:val="Heading3"/>
      </w:pPr>
      <w:bookmarkStart w:id="4" w:name="_Toc4"/>
      <w:r>
        <w:t>Évangile (Mt 23, 27-32)</w:t>
      </w:r>
      <w:bookmarkEnd w:id="4"/>
    </w:p>
    <w:p>
      <w:pPr/>
      <w:r>
        <w:rPr/>
        <w:t xml:space="preserve">En ce temps-là, Jésus disait : « Malheureux êtes-vous, scribes et pharisiens hypocrites, parce que vous ressemblez à des sépulcres blanchis à la chaux : à l’extérieur ils ont une belle apparence, mais l’intérieur est rempli d’ossements et de toutes sortes de choses impures. C’est ainsi que vous, à l’extérieur, pour les gens, vous avez l’apparence d’hommes justes, mais à l’intérieur vous êtes pleins d’hypocrisie et de mal. Malheureux êtes-vous, scribes et pharisiens hypocrites, parce que vous bâtissez les sépulcres des prophètes, vous décorez les tombeaux des justes, et vous dites : “Si nous avions vécu à l’époque de nos pères, nous n’aurions pas été leurs complices pour verser le sang des prophètes.” Ainsi, vous témoignez contre vous-mêmes : vous êtes bien les fils de ceux qui ont assassiné les prophètes. Vous donc, mettez le comble à la mesure de vos pères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2026-06-11T00:06:46+02:00</dcterms:created>
  <dcterms:modified xsi:type="dcterms:W3CDTF">2026-06-11T00:06:46+02:00</dcterms:modified>
</cp:coreProperties>
</file>

<file path=docProps/custom.xml><?xml version="1.0" encoding="utf-8"?>
<Properties xmlns="http://schemas.openxmlformats.org/officeDocument/2006/custom-properties" xmlns:vt="http://schemas.openxmlformats.org/officeDocument/2006/docPropsVTypes"/>
</file>