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juin 2026
11ème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(Ex 19, 2-6a)</w:t>
      </w:r>
      <w:bookmarkEnd w:id="2"/>
    </w:p>
    <w:p>
      <w:pPr/>
      <w:r>
        <w:rPr/>
        <w:t xml:space="preserve">En ces jours-là, les fils d’Israël arrivèrent dans le désert du Sinaï, et ils y établirent leur camp juste en face de la montagne.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(Rm 5, 6-11)</w:t>
      </w:r>
      <w:bookmarkEnd w:id="4"/>
    </w:p>
    <w:p>
      <w:pPr/>
      <w:r>
        <w:rPr/>
        <w:t xml:space="preserve">Frères,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(Mt 9, 36 – 10, 8)</w:t>
      </w:r>
      <w:bookmarkEnd w:id="5"/>
    </w:p>
    <w:p>
      <w:pPr/>
      <w:r>
        <w:rPr/>
        <w:t xml:space="preserve">En ce temps-là,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2026-02-27T07:42:47+01:00</dcterms:created>
  <dcterms:modified xsi:type="dcterms:W3CDTF">2026-02-27T07:42:47+01:00</dcterms:modified>
</cp:coreProperties>
</file>

<file path=docProps/custom.xml><?xml version="1.0" encoding="utf-8"?>
<Properties xmlns="http://schemas.openxmlformats.org/officeDocument/2006/custom-properties" xmlns:vt="http://schemas.openxmlformats.org/officeDocument/2006/docPropsVTypes"/>
</file>