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avril 2026
Résurrection du Seigneur
Solennité
[Psautier semaine propre]</w:t>
      </w:r>
      <w:bookmarkEnd w:id="0"/>
    </w:p>
    <w:p>
      <w:pPr>
        <w:pStyle w:val="Heading1"/>
      </w:pPr>
      <w:bookmarkStart w:id="1" w:name="_Toc1"/>
      <w:r>
        <w:t>VEILLEE PASCALE</w:t>
      </w:r>
      <w:bookmarkEnd w:id="1"/>
    </w:p>
    <w:p>
      <w:pPr>
        <w:pStyle w:val="Heading3"/>
      </w:pPr>
      <w:bookmarkStart w:id="2" w:name="_Toc2"/>
      <w:r>
        <w:t>Première lecture (Gn 1, 1 – 2, 2)</w:t>
      </w:r>
      <w:bookmarkEnd w:id="2"/>
    </w:p>
    <w:p>
      <w:pPr/>
      <w:r>
        <w:rPr/>
        <w:t xml:space="preserve">Au commencement, Dieu créa le ciel et la terre. La terre était informe et vide, les ténèbres étaient au-dessus de l’abîme et le souffle de Dieu planait au-dessus des eaux. Dieu dit : « Que la lumière soit. » Et la lumière fut. Dieu vit que la lumière était bonne, et Dieu sépara la lumière des ténèbres. Dieu appela la lumière « jour », il appela les ténèbres « nuit ». Il y eut un soir, il y eut un matin : premier jour. Et Dieu dit : « Qu’il y ait un firmament au milieu des eaux, et qu’il sépare les eaux. » Dieu fit le firmament, il sépara les eaux qui sont au-dessous du firmament et les eaux qui sont au-dessus. Et ce fut ainsi. Dieu appela le firmament « ciel ». Il y eut un soir, il y eut un matin : deuxième jour. Et Dieu dit : « Les eaux qui sont au-dessous du ciel, qu’elles se rassemblent en un seul lieu, et que paraisse la terre ferme. » Et ce fut ainsi. Dieu appela la terre ferme « terre », et il appela la masse des eaux « mer ». Et Dieu vit que cela était bon. Dieu dit : « Que la terre produise l’herbe, la plante qui porte sa semence, et que, sur la terre, l’arbre à fruit donne, selon son espèce, le fruit qui porte sa semence. » Et ce fut ainsi. La terre produisit l’herbe, la plante qui porte sa semence, selon son espèce, et l’arbre qui donne, selon son espèce, le fruit qui porte sa semence. Et Dieu vit que cela était bon. Il y eut un soir, il y eut un matin : troisième jour. Et Dieu dit : « Qu’il y ait des luminaires au firmament du ciel, pour séparer le jour de la nuit ; qu’ils servent de signes pour marquer les fêtes, les jours et les années ; et qu’ils soient, au firmament du ciel, des luminaires pour éclairer la terre. » Et ce fut ainsi. Dieu fit les deux grands luminaires : le plus grand pour commander au jour, le plus petit pour commander à la nuit ; il fit aussi les étoiles. Dieu les plaça au firmament du ciel pour éclairer la terre, pour commander au jour et à la nuit, pour séparer la lumière des ténèbres. Et Dieu vit que cela était bon. Il y eut un soir, il y eut un matin : quatrième jour. Et Dieu dit : « Que les eaux foisonnent d’une profusion d’êtres vivants, et que les oiseaux volent au-dessus de la terre, sous le firmament du ciel. » Dieu créa, selon leur espèce, les grands monstres marins, tous les êtres vivants qui vont et viennent et foisonnent dans les eaux, et aussi, selon leur espèce, tous les oiseaux qui volent. Et Dieu vit que cela était bon. Dieu les bénit par ces paroles : « Soyez féconds et multipliez-vous, remplissez les mers, que les oiseaux se multiplient sur la terre. » Il y eut un soir, il y eut un matin : cinquième jour. Et Dieu dit : « Que la terre produise des êtres vivants selon leur espèce, bestiaux, bestioles et bêtes sauvages selon leur espèce. » Et ce fut ainsi. Dieu fit les bêtes sauvages selon leur espèce, les bestiaux selon leur espèce, et toutes les bestioles de la terre selon leur espèce. Et Dieu vit que cela était bon.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Ainsi furent achevés le ciel et la terre, et tout leur déploiement. Le septième jour, Dieu avait achevé l’œuvre qu’il avait faite. Il se reposa, le septième jour, de toute l’œuvre qu’il avait faite. – Parole du Seigneur. OU LECTURE BREVE
</w:t>
      </w:r>
    </w:p>
    <w:p>
      <w:pPr>
        <w:pStyle w:val="Heading3"/>
      </w:pPr>
      <w:bookmarkStart w:id="3" w:name="_Toc3"/>
      <w:r>
        <w:t>Première lecture (Gn 1, 1.26-31a)</w:t>
      </w:r>
      <w:bookmarkEnd w:id="3"/>
    </w:p>
    <w:p>
      <w:pPr/>
      <w:r>
        <w:rPr/>
        <w:t xml:space="preserve">Au commencement, Dieu créa le ciel et la terre. Dieu dit : « Faisons l’homme à notre image, selon notre ressemblance. Qu’il soit le maître des poissons de la mer, des oiseaux du ciel, des bestiaux, de toutes les bêtes sauvages, et de toutes les bestioles qui vont et viennent sur la terre. » Dieu créa l’homme à son image, à l’image de Dieu il le créa, il les créa homme et femme. Dieu les bénit et leur dit : « Soyez féconds et multipliez-vous, remplissez la terre et soumettez-la. Soyez les maîtres des poissons de la mer, des oiseaux du ciel, et de tous les animaux qui vont et viennent sur la terre. » Dieu dit encore : « Je vous donne toute plante qui porte sa semence sur toute la surface de la terre, et tout arbre dont le fruit porte sa semence : telle sera votre nourriture. À tous les animaux de la terre, à tous les oiseaux du ciel, à tout ce qui va et vient sur la terre et qui a souffle de vie, je donne comme nourriture toute herbe verte. » Et ce fut ainsi. Et Dieu vit tout ce qu’il avait fait ; et voici : cela était très bon. Il y eut un soir, il y eut un matin : sixième jour. – Parole du Seigneur.
</w:t>
      </w:r>
    </w:p>
    <w:p>
      <w:pPr>
        <w:pStyle w:val="Heading3"/>
      </w:pPr>
      <w:bookmarkStart w:id="4" w:name="_Toc4"/>
      <w:r>
        <w:t>Psaume (Ps 103 (104), 1-2a, 5-6, 10.12, 13-14ab, 24.35c)</w:t>
      </w:r>
      <w:bookmarkEnd w:id="4"/>
    </w:p>
    <w:p>
      <w:pPr/>
      <w:r>
        <w:rPr/>
        <w:t xml:space="preserve">Bénis le Seigneur, ô mon âme ; Seigneur mon Dieu, tu es si grand ! Revêtu de magnificence, tu as pour manteau la lumière ! Tu as donné son assise à la terre : qu’elle reste inébranlable au cours des temps. Tu l’as vêtue de l’abîme des mers : les eaux couvraient même les montagnes. Dans les ravins tu fais jaillir des sources et l’eau chemine aux creux des montagnes ; les oiseaux séjournent près d’elle : dans le feuillage on entend leurs cris. De tes demeures tu abreuves les montagnes, et la terre se rassasie du fruit de tes œuvres ; tu fais pousser les prairies pour les troupeaux, et les champs pour l’homme qui travaille. Quelle profusion dans tes œuvres, Seigneur ! Tout cela, ta sagesse l’a fait ; la terre s’emplit de tes biens. Bénis le Seigneur, ô mon âme ! OU BIEN
</w:t>
      </w:r>
    </w:p>
    <w:p>
      <w:pPr>
        <w:pStyle w:val="Heading3"/>
      </w:pPr>
      <w:bookmarkStart w:id="5" w:name="_Toc5"/>
      <w:r>
        <w:t>Psaume (Ps 32 (33), 4-5, 6-7, 12-13, 20.22)</w:t>
      </w:r>
      <w:bookmarkEnd w:id="5"/>
    </w:p>
    <w:p>
      <w:pPr/>
      <w:r>
        <w:rPr/>
        <w:t xml:space="preserve">Oui, elle est droite, la parole du Seigneur ; il est fidèle en tout ce qu’il fait. Il aime le bon droit et la justice ; la terre est remplie de son amour. Le Seigneur a fait les cieux par sa parole, l’univers, par le souffle de sa bouche. Il amasse, il retient l’eau des mers ; les océans, il les garde en réserve. Heureux le peuple dont le Seigneur est le Dieu, heureuse la nation qu’il s’est choisie pour domaine ! Du haut des cieux, le Seigneur regarde : il voit la race des hommes. Nous attendons notre vie du Seigneur : il est pour nous un appui, un bouclier. Que ton amour, Seigneur, soit sur nous comme notre espoir est en toi !
</w:t>
      </w:r>
    </w:p>
    <w:p>
      <w:pPr>
        <w:pStyle w:val="Heading3"/>
      </w:pPr>
      <w:bookmarkStart w:id="6" w:name="_Toc6"/>
      <w:r>
        <w:t>Deuxième lecture (Gn 22, 1-18)</w:t>
      </w:r>
      <w:bookmarkEnd w:id="6"/>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Abraham se leva de bon matin, sella son âne, et prit avec lui deux de ses serviteurs et son fils Isaac. Il fendit le bois pour l’holocauste, et se mit en route vers l’endroit que Dieu lui avait indiqué. Le troisième jour, Abraham, levant les yeux, vit l’endroit de loin. Abraham dit à ses serviteurs : « Restez ici avec l’âne. Moi et le garçon, nous irons jusque là-bas pour adorer, puis nous reviendrons vers vous. » Abraham prit le bois pour l’holocauste et le chargea sur son fils Isaac ; il prit le feu et le couteau, et tous deux s’en allèrent ensemble. Isaac dit à son père Abraham : « Mon père ! – Eh bien, mon fils ? » Isaac reprit : « Voilà le feu et le bois, mais où est l’agneau pour l’holocauste ? » Abraham répondit : « Dieu saura bien trouver l’agneau pour l’holocauste, mon fils. » Et ils s’en allaient tous les deux ensemble. Ils arrivèrent à l’endroit que Dieu avait indiqué. Abraham y bâtit l’autel et disposa le bois, puis il lia son fils Isaac et le mit sur l’autel, par-dessus le bois.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Abraham donna à ce lieu le nom de « Le-Seigneur-voit ». On l’appelle aujourd’hui : « Sur-le-mont-le-Seigneur-est-vu. »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OU LECTURE BREVE
</w:t>
      </w:r>
    </w:p>
    <w:p>
      <w:pPr>
        <w:pStyle w:val="Heading3"/>
      </w:pPr>
      <w:bookmarkStart w:id="7" w:name="_Toc7"/>
      <w:r>
        <w:t>Deuxième lecture (Gn 22, 1-2.9a.10-13.15-18)</w:t>
      </w:r>
      <w:bookmarkEnd w:id="7"/>
    </w:p>
    <w:p>
      <w:pPr/>
      <w:r>
        <w:rPr/>
        <w:t xml:space="preserve">En ces jours-là, Dieu mit Abraham à l’épreuve. Il lui dit : « Abraham ! » Celui-ci répondit : « Me voici ! » Dieu dit : « Prends ton fils, ton unique, celui que tu aimes, Isaac, va au pays de Moriah, et là tu l’offriras en holocauste sur la montagne que je t’indiquerai. » Quand ils furent arrivés à l’endroit que Dieu avait indiqué, Abraham étendit la main et saisit le couteau pour immoler son fils. Mais l’ange du Seigneur l’appela du haut du ciel et dit : « Abraham ! Abraham ! » Il répondit : « Me voici ! » L’ange lui dit : « Ne porte pas la main sur le garçon ! Ne lui fais aucun mal ! Je sais maintenant que tu crains Dieu : tu ne m’as pas refusé ton fils, ton unique. » Abraham leva les yeux et vit un bélier retenu par les cornes dans un buisson. Il alla prendre le bélier et l’offrit en holocauste à la place de son fils. Du ciel, l’ange du Seigneur appela une seconde fois Abraham. Il déclara : « Je le jure par moi-même, oracle du Seigneur : parce que tu as fait cela, parce que tu ne m’as pas refusé ton fils, ton unique, je te comblerai de bénédictions, je rendrai ta descendance aussi nombreuse que les étoiles du ciel et que le sable au bord de la mer, et ta descendance occupera les places fortes de ses ennemis. Puisque tu as écouté ma voix, toutes les nations de la terre s’adresseront l’une à l’autre la bénédiction par le nom de ta descendance. » – Parole du Seigneur.
</w:t>
      </w:r>
    </w:p>
    <w:p>
      <w:pPr>
        <w:pStyle w:val="Heading3"/>
      </w:pPr>
      <w:bookmarkStart w:id="8" w:name="_Toc8"/>
      <w:r>
        <w:t>Psaume (Ps 15 (16), 5.8, 9-10, 11)</w:t>
      </w:r>
      <w:bookmarkEnd w:id="8"/>
    </w:p>
    <w:p>
      <w:pPr/>
      <w:r>
        <w:rPr/>
        <w:t xml:space="preserve">Seigneur, mon partage et ma coupe : de toi dépend mon sort. Je garde le Seigneur devant moi sans relâche ; il est à ma droite : je suis inébranlable. Mon cœur exulte, mon âme est en fête, ma chair elle-même repose en confiance : tu ne peux m’abandonner à la mort ni laisser ton ami voir la corruption. Tu m’apprends le chemin de la vie : devant ta face, débordement de joie ! À ta droite, éternité de délices !
</w:t>
      </w:r>
    </w:p>
    <w:p>
      <w:pPr>
        <w:pStyle w:val="Heading3"/>
      </w:pPr>
      <w:bookmarkStart w:id="9" w:name="_Toc9"/>
      <w:r>
        <w:t>Troisième lecture (Ex 14, 15 – 15, 1a)</w:t>
      </w:r>
      <w:bookmarkEnd w:id="9"/>
    </w:p>
    <w:p>
      <w:pPr/>
      <w:r>
        <w:rPr/>
        <w:t xml:space="preserve">En ces jours-là,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L’ange de Dieu, qui marchait en avant d’Israël, se déplaça et marcha à l’arrière. La colonne de nuée se déplaça depuis l’avant-garde et vint se tenir à l’arrière, entre le camp des Égyptiens et le camp d’Israël. Cette nuée était à la fois ténèbres et lumière dans la nuit, si bien que, de toute la nuit, ils ne purent se rencontrer. Moïse étendit le bras sur la mer. Le Seigneur chassa la mer toute la nuit par un fort vent d’est ; il mit la mer à sec, et les eaux se fendirent. Les fils d’Israël entrèrent au milieu de la mer à pied sec, les eaux formant une muraille à leur droite et à leur gauche. Les Égyptiens les poursuivirent ; tous les chevaux de Pharaon, ses chars et ses guerriers entrèrent derrière eux jusqu’au milieu de la mer. Aux dernières heures de la nuit, le Seigneur observa, depuis la colonne de feu et de nuée, l’armée des Égyptiens, et il la frappa de panique. Il faussa les roues de leurs chars, et ils eurent beaucoup de peine à les conduire. Les Égyptiens s’écrièrent : « Fuyons devant Israël, car c’est le Seigneur qui combat pour eux contre nous ! » Le Seigneur dit à Moïse : « Étends le bras sur la mer : que les eaux reviennent sur les Égyptiens, leurs chars et leurs guerriers ! » Moïse étendit le bras sur la mer. Au point du jour, la mer reprit sa place ; dans leur fuite, les Égyptiens s’y heurtèrent, et le Seigneur les précipita au milieu de la mer. Les eaux refluèrent et recouvrirent les chars et les guerriers, toute l’armée de Pharaon qui était entrée dans la mer à la poursuite d’Israël. Il n’en resta pas un seul. Mais les fils d’Israël avaient marché à pied sec au milieu de la mer, les eaux formant une muraille à leur droite et à leur gauche. Ce jour-là, le Seigneur sauva Israël de la main de l’Égypte, et Israël vit les Égyptiens morts sur le bord de la mer. Israël vit avec quelle main puissante le Seigneur avait agi contre l’Égypte. Le peuple craignit le Seigneur, il mit sa foi dans le Seigneur et dans son serviteur Moïse. Alors Moïse et les fils d’Israël chantèrent ce cantique au Seigneur :
</w:t>
      </w:r>
    </w:p>
    <w:p>
      <w:pPr>
        <w:pStyle w:val="Heading3"/>
      </w:pPr>
      <w:bookmarkStart w:id="10" w:name="_Toc10"/>
      <w:r>
        <w:t>Cantique (Ex 15, 1b, 2, 3-4, 5-6, 17-18)</w:t>
      </w:r>
      <w:bookmarkEnd w:id="10"/>
    </w:p>
    <w:p>
      <w:pPr/>
      <w:r>
        <w:rPr/>
        <w:t xml:space="preserve">Je chanterai pour le Seigneur ! Éclatante est sa gloire : il a jeté dans la mer cheval et cavalier.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Tu les amènes, tu les plantes sur la montagne, ton héritage, le lieu que tu as fait, Seigneur, pour l’habiter, le sanctuaire, Seigneur, fondé par tes mains. Le Seigneur régnera pour les siècles des siècles.
</w:t>
      </w:r>
    </w:p>
    <w:p>
      <w:pPr>
        <w:pStyle w:val="Heading3"/>
      </w:pPr>
      <w:bookmarkStart w:id="11" w:name="_Toc11"/>
      <w:r>
        <w:t>Quatrième lecture (Is 54, 5-14)</w:t>
      </w:r>
      <w:bookmarkEnd w:id="11"/>
    </w:p>
    <w:p>
      <w:pPr/>
      <w:r>
        <w:rPr/>
        <w:t xml:space="preserve">Parole du Seigneur adressée à Jérusalem : Ton époux, c’est Celui qui t’a faite, son nom est « Le Seigneur de l’univers ». Ton rédempteur, c’est le Saint d’Israël, il s’appelle « Dieu de toute la terre ». Oui, comme une femme abandonnée, accablée, le Seigneur te rappelle. Est-ce que l’on rejette la femme de sa jeunesse ? – dit ton Dieu. Un court instant, je t’avais abandonnée, mais dans ma grande tendresse, je te ramènerai. Quand ma colère a débordé, un instant, je t’avais caché ma face. Mais dans mon éternelle fidélité, je te montre ma tendresse, – dit le Seigneur, ton rédempteur. Je ferai comme au temps de Noé, quand j’ai juré que les eaux ne submergeraient plus la terre : de même, je jure de ne plus m’irriter contre toi, et de ne plus te menacer. Même si les montagnes s’écartaient, si les collines s’ébranlaient, ma fidélité ne s’écarterait pas de toi, mon alliance de paix ne serait pas ébranlée, – dit le Seigneur, qui te montre sa tendresse. Jérusalem, malheureuse, battue par la tempête, inconsolée, voici que je vais sertir tes pierres et poser tes fondations sur des saphirs. Je ferai tes créneaux avec des rubis, tes portes en cristal de roche, et toute ton enceinte avec des pierres précieuses. Tes fils seront tous disciples du Seigneur, et grande sera leur paix. Tu seras établie sur la justice : loin de toi l’oppression, tu n’auras plus à craindre ; loin de toi la terreur, elle ne t’approchera plus. – Parole du Seigneur.
</w:t>
      </w:r>
    </w:p>
    <w:p>
      <w:pPr>
        <w:pStyle w:val="Heading3"/>
      </w:pPr>
      <w:bookmarkStart w:id="12" w:name="_Toc12"/>
      <w:r>
        <w:t>Psaume (Ps  29 (30), 3-4, 5-6ab, 6cd.12, 13)</w:t>
      </w:r>
      <w:bookmarkEnd w:id="12"/>
    </w:p>
    <w:p>
      <w:pPr/>
      <w:r>
        <w:rPr/>
        <w:t xml:space="preserve">Quand j’ai crié vers toi, Seigneur, mon Dieu, tu m’as guéri ; Seigneur, tu m’as fait remonter de l’abîme et revivre quand je descendais à la fosse. Fêtez le Seigneur, vous, ses fidèles, rendez grâce en rappelant son nom très saint. Sa colère ne dure qu’un instant, sa bonté, toute la vie. Avec le soir, viennent les larmes, mais au matin, les cris de joie ! Tu as changé mon deuil en une danse, mes habits funèbres en parure de joie ! Que mon cœur ne se taise pas, qu’il soit en fête pour toi ; et que sans fin, Seigneur, mon Dieu, je te rende grâce !
</w:t>
      </w:r>
    </w:p>
    <w:p>
      <w:pPr>
        <w:pStyle w:val="Heading3"/>
      </w:pPr>
      <w:bookmarkStart w:id="13" w:name="_Toc13"/>
      <w:r>
        <w:t>Cinquième lecture (Is 55, 1-11)</w:t>
      </w:r>
      <w:bookmarkEnd w:id="13"/>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w:t>
      </w:r>
    </w:p>
    <w:p>
      <w:pPr>
        <w:pStyle w:val="Heading3"/>
      </w:pPr>
      <w:bookmarkStart w:id="14" w:name="_Toc14"/>
      <w:r>
        <w:t>Cantique (Is 12, 2, 4bcd, 5-6)</w:t>
      </w:r>
      <w:bookmarkEnd w:id="14"/>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15" w:name="_Toc15"/>
      <w:r>
        <w:t>Sixième lecture (Ba 3, 9-15.32 – 4, 4)</w:t>
      </w:r>
      <w:bookmarkEnd w:id="15"/>
    </w:p>
    <w:p>
      <w:pPr/>
      <w:r>
        <w:rPr/>
        <w:t xml:space="preserve">Écoute, Israël, les commandements de vie, prête l’oreille pour acquérir la connaissance. Pourquoi donc, Israël, pourquoi es-tu exilé chez tes ennemis, vieillissant sur une terre étrangère, souillé par le contact des cadavres, inscrit parmi les habitants du séjour des morts ? – Parce que tu as abandonné la Source de la Sagesse ! Si tu avais suivi les chemins de Dieu, tu vivrais dans la paix pour toujours. Apprends où se trouvent et la connaissance, et la force, et l’intelligence ; pour savoir en même temps où se trouvent de longues années de vie, la lumière des yeux et la paix. Mais qui donc a découvert la demeure de la Sagesse, qui a pénétré jusqu’à ses trésors ? Celui qui sait tout en connaît le chemin, il l’a découvert par son intelligence. Il a pour toujours aménagé la terre, et l’a peuplée de troupeaux. Il lance la lumière, et elle prend sa course ; il la rappelle, et elle obéit en tremblant. Les étoiles brillent, joyeuses, à leur poste de veille ; il les appelle, et elles répondent : « Nous voici ! » Elles brillent avec joie pour celui qui les a faites. C’est lui qui est notre Dieu : aucun autre ne lui est comparable. Il a découvert les chemins du savoir, et il les a confiés à Jacob, son serviteur, à Israël, son bien-aimé. Ainsi, la Sagesse est apparue sur la terre, elle a vécu parmi les hommes. Elle est le livre des préceptes de Dieu, la Loi qui demeure éternellement : tous ceux qui l’observent vivront, ceux qui l’abandonnent mourront. Reviens, Jacob, saisis-la de nouveau ; à sa lumière, marche vers la splendeur : ne laisse pas ta gloire à un autre, tes privilèges à un peuple étranger. Heureux sommes-nous, Israël ! Car ce qui plaît à Dieu, nous le connaissons. – Parole du Seigneur.
</w:t>
      </w:r>
    </w:p>
    <w:p>
      <w:pPr>
        <w:pStyle w:val="Heading3"/>
      </w:pPr>
      <w:bookmarkStart w:id="16" w:name="_Toc16"/>
      <w:r>
        <w:t>Psaume (Ps 18 (19), 8, 9, 10, 11)</w:t>
      </w:r>
      <w:bookmarkEnd w:id="16"/>
    </w:p>
    <w:p>
      <w:pPr/>
      <w:r>
        <w:rPr/>
        <w:t xml:space="preserve">La loi du Seigneur est parfaite, qui redonne vie ; la charte du Seigneur est sûre, qui rend sages les simples. Les préceptes du Seigneur sont droits, ils réjouissent le cœur ; le commandement du Seigneur est limpide, il clarifie le regard. La crainte qu’il inspire est pure, elle est là pour toujours ; les décisions du Seigneur sont justes et vraiment équitables : plus désirables que l’or, qu’une masse d’or fin, plus savoureuses que le miel qui coule des rayons.
</w:t>
      </w:r>
    </w:p>
    <w:p>
      <w:pPr>
        <w:pStyle w:val="Heading3"/>
      </w:pPr>
      <w:bookmarkStart w:id="17" w:name="_Toc17"/>
      <w:r>
        <w:t>Septième lecture (Ez 36, 16-17a.18-28)</w:t>
      </w:r>
      <w:bookmarkEnd w:id="17"/>
    </w:p>
    <w:p>
      <w:pPr/>
      <w:r>
        <w:rPr/>
        <w:t xml:space="preserve">La parole du Seigneur me fut adressée : « Fils d’homme, lorsque les gens d’Israël habitaient leur pays, ils le rendaient impur par leur conduite et leurs actes. Alors j’ai déversé sur eux ma fureur, à cause du sang qu’ils avaient versé dans le pays, à cause des idoles immondes qui l’avaient rendu impur. Je les ai dispersés parmi les nations, ils ont été disséminés dans les pays étrangers. Selon leur conduite et leurs actes, je les ai jugés. Dans les nations où ils sont allés, ils ont profané mon saint nom, car on disait : ‘C’est le peuple du Seigneur, et ils sont sortis de son pays !’ Mais j’ai voulu épargner mon saint nom, que les gens d’Israël avaient profané dans les nations où ils sont allés. Eh bien ! tu diras à la maison d’Israël : Ainsi parle le Seigneur Dieu : Ce n’est pas pour vous que je vais agir, maison d’Israël, mais c’est pour mon saint nom que vous avez profané dans les nations où vous êtes allés. Je sanctifierai mon grand nom, profané parmi les nations, mon nom que vous avez profané au milieu d’elles. Alors les nations sauront que Je suis le Seigneur – oracle du Seigneur Dieu – quand par vous je manifesterai ma sainteté à leurs yeux. Je vous prendrai du milieu des nations, je vous rassemblerai de tous les pays, je vous conduirai dans votre terre. Je répandrai sur vous une eau pure, et vous serez purifiés ; de toutes vos souillures, de toutes vos idoles, je vous purifierai. Je vous donnerai un cœur nouveau, je mettrai en vous un esprit nouveau. J’ôterai de votre chair le cœur de pierre, je vous donnerai un cœur de chair. Je mettrai en vous mon esprit, je ferai que vous marchiez selon mes lois, que vous gardiez mes préceptes et leur soyez fidèles. Vous habiterez le pays que j’ai donné à vos pères : vous, vous serez mon peuple, et moi, je serai votre Dieu. – Parole du Seigneur.
</w:t>
      </w:r>
    </w:p>
    <w:p>
      <w:pPr>
        <w:pStyle w:val="Heading3"/>
      </w:pPr>
      <w:bookmarkStart w:id="18" w:name="_Toc18"/>
      <w:r>
        <w:t>Psaume (Ps 41 (42), 3, 5efgh ; 42 (43), 3, 4)</w:t>
      </w:r>
      <w:bookmarkEnd w:id="18"/>
    </w:p>
    <w:p>
      <w:pPr/>
      <w:r>
        <w:rPr/>
        <w:t xml:space="preserve">(S’il n’y a pas de baptême) Mon âme a soif de Dieu, le Dieu vivant ; quand pourrai-je m’avancer, paraître face à Dieu ? Je conduisais vers la maison de mon Dieu la multitude en fête, parmi les cris de joie et les actions de grâce. Envoie ta lumière et ta vérité : qu’elles guident mes pas et me conduisent à ta montagne sainte, jusqu’en ta demeure. J’avancerai jusqu’à l’autel de Dieu, vers Dieu qui est toute ma joie ; je te rendrai grâce avec ma harpe, Dieu, mon Dieu. OU BIEN
</w:t>
      </w:r>
    </w:p>
    <w:p>
      <w:pPr>
        <w:pStyle w:val="Heading3"/>
      </w:pPr>
      <w:bookmarkStart w:id="19" w:name="_Toc19"/>
      <w:r>
        <w:t>Psaume (Ps 50 (51), 12-13, 14-15, 18-19)</w:t>
      </w:r>
      <w:bookmarkEnd w:id="19"/>
    </w:p>
    <w:p>
      <w:pPr/>
      <w:r>
        <w:rPr/>
        <w:t xml:space="preserve">(Lorsqu’il y a baptême) 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20" w:name="_Toc20"/>
      <w:r>
        <w:t>Épître (Rm 6, 3b-11)</w:t>
      </w:r>
      <w:bookmarkEnd w:id="20"/>
    </w:p>
    <w:p>
      <w:pPr/>
      <w:r>
        <w:rPr/>
        <w:t xml:space="preserve">Frères, nous tous qui par le baptême avons été unis au Christ Jésus, c’est à sa mort que nous avons été unis par le baptême. Si donc, par le baptême qui nous unit à sa mort, nous avons été mis au tombeau avec lui, c’est pour que nous menions une vie nouvelle, nous aussi, comme le Christ qui, par la toute-puissance du Père, est ressuscité d’entre les morts. Car, si nous avons été unis à lui par une mort qui ressemble à la sienne, nous le serons aussi par une résurrection qui ressemblera à la sienne. Nous le savons : l’homme ancien qui est en nous a été fixé à la croix avec lui pour que le corps du péché soit réduit à rien, et qu’ainsi nous ne soyons plus esclaves du péché. Car celui qui est mort est affranchi du péché. Et si nous sommes passés par la mort avec le Christ, nous croyons que nous vivrons aussi avec lui. Nous le savons en effet : ressuscité d’entre les morts, le Christ ne meurt plus ; la mort n’a plus de pouvoir sur lui. Car lui qui est mort, c'est au péché qu'il est mort une fois pour toutes ; lui qui est vivant, c'est pour Dieu qu'il est vivant. De même, vous aussi, pensez que vous êtes morts au péché, mais vivants pour Dieu en Jésus Christ. – Parole du Seigneur.
</w:t>
      </w:r>
    </w:p>
    <w:p>
      <w:pPr>
        <w:pStyle w:val="Heading3"/>
      </w:pPr>
      <w:bookmarkStart w:id="21" w:name="_Toc21"/>
      <w:r>
        <w:t>Psaume (Ps  117 (118), 1.2, 16-17, 22-23)</w:t>
      </w:r>
      <w:bookmarkEnd w:id="21"/>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2" w:name="_Toc22"/>
      <w:r>
        <w:t>Évangile (Mt 28, 1-10)</w:t>
      </w:r>
      <w:bookmarkEnd w:id="22"/>
    </w:p>
    <w:p>
      <w:pPr/>
      <w:r>
        <w:rPr/>
        <w:t xml:space="preserve">Après le sabbat, à l’heure où commençait à poindre le premier jour de la semaine, Marie Madeleine et l’autre Marie vinrent pour regarder le sépulcre. Et voilà qu’il y eut un grand tremblement de terre ; l’ange du Seigneur descendit du ciel, vint rouler la pierre et s’assit dessus. Il avait l’aspect de l’éclair, et son vêtement était blanc comme neige. Les gardes, dans la crainte qu’ils éprouvèrent, se mirent à trembler et devinrent comme morts. L’ange prit la parole et dit aux femmes : « Vous, soyez sans crainte ! Je sais que vous cherchez Jésus le Crucifié. Il n’est pas ici, car il est ressuscité, comme il l’avait dit. Venez voir l’endroit où il reposait. Puis, vite, allez dire à ses disciples : ‘Il est ressuscité d’entre les morts, et voici qu’il vous précède en Galilée ; là, vous le verrez.’ Voilà ce que j’avais à vous dire. » Vite, elles quittèrent le tombeau, remplies à la fois de crainte et d’une grande joie, et elles coururent porter la nouvelle à ses disciples. Et voici que Jésus vint à leur rencontre et leur dit : « Je vous salue. » Elles s’approchèrent, lui saisirent les pieds et se prosternèrent devant lui. Alors Jésus leur dit : « Soyez sans crainte, allez annoncer à mes frères qu’ils doivent se rendre en Galilée : c’est là qu’ils me verront. » – Acclamons la Parole de Dieu.
</w:t>
      </w:r>
    </w:p>
    <w:p>
      <w:pPr>
        <w:pStyle w:val="Heading1"/>
      </w:pPr>
      <w:bookmarkStart w:id="23" w:name="_Toc23"/>
      <w:r>
        <w:t>Messe du jour de Pâques</w:t>
      </w:r>
      <w:bookmarkEnd w:id="23"/>
    </w:p>
    <w:p>
      <w:pPr>
        <w:pStyle w:val="Heading3"/>
      </w:pPr>
      <w:bookmarkStart w:id="24" w:name="_Toc24"/>
      <w:r>
        <w:t>Première lecture (Ac 10, 34a.37-43)</w:t>
      </w:r>
      <w:bookmarkEnd w:id="24"/>
    </w:p>
    <w:p>
      <w:pPr/>
      <w:r>
        <w:rPr/>
        <w:t xml:space="preserve">En ces jours-là, quand Pierre arriva à Césarée chez un centurion de l’armée romaine, il prit la parole et dit : « Vous savez ce qui s’est passé à travers tout le pays des Juifs, depuis les commencements en Galilée, après le baptême proclamé par Jean : Jésus de Nazareth, Dieu lui a donné l’onction d’Esprit Saint et de puissance. Là où il passait, il faisait le bien et guérissait tous ceux qui étaient sous le pouvoir du diable, car Dieu était avec lui. Et nous, nous sommes témoins de tout ce qu’il a fait dans le pays des Juifs et à Jérusalem. Celui qu’ils ont supprimé en le suspendant au bois du supplice, Dieu l’a ressuscité le troisième jour. Il lui a donné de se manifester, non pas à tout le peuple, mais à des témoins que Dieu avait choisis d’avance, à nous qui avons mangé et bu avec lui après sa résurrection d’entre les morts. Dieu nous a chargés d’annoncer au peuple et de témoigner que lui-même l’a établi Juge des vivants et des morts. C’est à Jésus que tous les prophètes rendent ce témoignage : Quiconque croit en lui reçoit par son nom le pardon de ses péchés. » – Parole du Seigneur.
</w:t>
      </w:r>
    </w:p>
    <w:p>
      <w:pPr>
        <w:pStyle w:val="Heading3"/>
      </w:pPr>
      <w:bookmarkStart w:id="25" w:name="_Toc25"/>
      <w:r>
        <w:t>Psaume (Ps 117 (118), 1.2, 16-17, 22-23)</w:t>
      </w:r>
      <w:bookmarkEnd w:id="25"/>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La pierre qu’ont rejetée les bâtisseurs est devenue la pierre d’angle : c’est là l’œuvre du Seigneur, la merveille devant nos yeux.
</w:t>
      </w:r>
    </w:p>
    <w:p>
      <w:pPr>
        <w:pStyle w:val="Heading3"/>
      </w:pPr>
      <w:bookmarkStart w:id="26" w:name="_Toc26"/>
      <w:r>
        <w:t>Deuxième lecture (Col 3, 1-4)</w:t>
      </w:r>
      <w:bookmarkEnd w:id="26"/>
    </w:p>
    <w:p>
      <w:pPr/>
      <w:r>
        <w:rPr/>
        <w:t xml:space="preserve">Frères, si vous êtes ressuscités avec le Christ, recherchez les réalités d’en haut : c’est là qu’est le Christ, assis à la droite de Dieu. Pensez aux réalités d’en haut, non à celles de la terre. En effet, vous êtes passés par la mort, et votre vie reste cachée avec le Christ en Dieu. Quand paraîtra le Christ, votre vie, alors vous aussi, vous paraîtrez avec lui dans la gloire. – Parole du Seigneur. OU AU CHOIX
</w:t>
      </w:r>
    </w:p>
    <w:p>
      <w:pPr>
        <w:pStyle w:val="Heading3"/>
      </w:pPr>
      <w:bookmarkStart w:id="27" w:name="_Toc27"/>
      <w:r>
        <w:t>Deuxième lecture (1 Co 5, 6b-8)</w:t>
      </w:r>
      <w:bookmarkEnd w:id="27"/>
    </w:p>
    <w:p>
      <w:pPr/>
      <w:r>
        <w:rPr/>
        <w:t xml:space="preserve">Frères, ne savez-vous pas qu’un peu de levain suffit pour que fermente toute la pâte ? Purifiez-vous donc des vieux ferments, et vous serez une pâte nouvelle, vous qui êtes le pain de la Pâque, celui qui n’a pas fermenté. Car notre agneau pascal a été immolé : c’est le Christ. Ainsi, célébrons la Fête, non pas avec de vieux ferments, non pas avec ceux de la perversité et du vice, mais avec du pain non fermenté, celui de la droiture et de la vérité. – Parole du Seigneur.
</w:t>
      </w:r>
    </w:p>
    <w:p>
      <w:pPr>
        <w:pStyle w:val="Heading3"/>
      </w:pPr>
      <w:bookmarkStart w:id="28" w:name="_Toc28"/>
      <w:r>
        <w:t>Séquence ()</w:t>
      </w:r>
      <w:bookmarkEnd w:id="28"/>
    </w:p>
    <w:p>
      <w:pPr/>
      <w:r>
        <w:rPr/>
        <w:t xml:space="preserve">À la Victime pascale, chrétiens, offrez le sacrifice de louange. L’Agneau a racheté les brebis ; le Christ innocent a réconcilié l’homme pécheur avec le Père. La mort et la vie s’affrontèrent en un duel prodigieux. Le Maître de la vie mourut ; vivant, il règne. « Dis-nous, Marie Madeleine, qu’as-tu vu en chemin ? » « J’ai vu le sépulcre du Christ vivant, j’ai vu la gloire du Ressuscité. J’ai vu les anges ses témoins, le suaire et les vêtements. Le Christ, mon espérance, est ressuscité ! Il vous précédera en Galilée. » Nous le savons : le Christ est vraiment ressuscité des morts. Roi victorieux, prends-nous tous en pitié ! Amen.
</w:t>
      </w:r>
    </w:p>
    <w:p>
      <w:pPr>
        <w:pStyle w:val="Heading3"/>
      </w:pPr>
      <w:bookmarkStart w:id="29" w:name="_Toc29"/>
      <w:r>
        <w:t>Évangile (Jn 20, 1-9)</w:t>
      </w:r>
      <w:bookmarkEnd w:id="29"/>
    </w:p>
    <w:p>
      <w:pPr/>
      <w:r>
        <w:rPr/>
        <w:t xml:space="preserve">Le premier jour de la semaine, Marie Madeleine se rend au tombeau de grand matin ; c’était encore les ténèbres. Elle s’aperçoit que la pierre a été enlevée du tombeau. Elle court donc trouver Simon-Pierre et l’autre disciple, celui que Jésus aimait, et elle leur dit : « On a enlevé le Seigneur de son tombeau, et nous ne savons pas où on l’a déposé. » Pierre partit donc avec l’autre disciple pour se rendre au tombeau. Ils couraient tous les deux ensemble, mais l’autre disciple courut plus vite que Pierre et arriva le premier au tombeau. En se penchant, il s’aperçoit que les linges sont posés à plat ; cependant il n’entre pas. Simon-Pierre, qui le suivait, arrive à son tour. Il entre dans le tombeau ; il aperçoit les linges, posés à plat, ainsi que le suaire qui avait entouré la tête de Jésus, non pas posé avec les linges, mais roulé à part à sa place. C’est alors qu’entra l’autre disciple, lui qui était arrivé le premier au tombeau. Il vit, et il crut. Jusque-là, en effet, les disciples n’avaient pas compris que, selon l’Écriture, il fallait que Jésus ressuscite d’entre les morts. – Acclamons la Parole de Dieu. Au lieu de cet Évangile, on peut lire celui qui a été lu à la Veillée pascale. Pour la messe du soir de Pâques, on peut aussi lire l’évangile ci-dessous :
</w:t>
      </w:r>
    </w:p>
    <w:p>
      <w:pPr>
        <w:pStyle w:val="Heading3"/>
      </w:pPr>
      <w:bookmarkStart w:id="30" w:name="_Toc30"/>
      <w:r>
        <w:t>Évangile (Lc 24, 13-35)</w:t>
      </w:r>
      <w:bookmarkEnd w:id="30"/>
    </w:p>
    <w:p>
      <w:pPr/>
      <w:r>
        <w:rPr/>
        <w:t xml:space="preserve">Le même jour (c’est-à-dire le premier jour de la semaine), deux disciples faisaient route vers un village appelé Emmaüs, à deux heures de marche de Jérusalem, et ils parlaient entre eux de tout ce qui s’était passé. Or, tandis qu’ils s’entretenaient et s’interrogeaient, Jésus lui-même s’approcha, et il marchait avec eux. Mais leurs yeux étaient empêchés de le reconnaître. Jésus leur dit : « De quoi discutez-vous en marchant ? » Alors, ils s’arrêtèrent, tout tristes. L’un des deux, nommé Cléophas, lui répondit : « Tu es bien le seul étranger résidant à Jérusalem qui ignore les événements de ces jours-ci. » Il leur dit : « Quels événements ? » Ils lui répondirent : « Ce qui est arrivé à Jésus de Nazareth, cet homme qui était un prophète puissant par ses actes et ses paroles devant Dieu et devant tout le peuple : comment les grands prêtres et nos chefs l’ont livré, ils l’ont fait condamner à mort et ils l’ont crucifié. Nous, nous espérions que c’était lui qui allait délivrer Israël. Mais avec tout cela, voici déjà le troisième jour qui passe depuis que c’est arrivé. À vrai dire, des femmes de notre groupe nous ont remplis de stupeur. Quand, dès l’aurore, elles sont allées au tombeau, elles n’ont pas trouvé son corps ; elles sont venues nous dire qu’elles avaient même eu une vision : des anges, qui disaient qu’il est vivant. Quelques-uns de nos compagnons sont allés au tombeau, et ils ont trouvé les choses comme les femmes l’avaient dit ; mais lui, ils ne l’ont pas vu. » Il leur dit alors : « Esprits sans intelligence ! Comme votre cœur est lent à croire tout ce que les prophètes ont dit ! Ne fallait-il pas que le Christ souffrît cela pour entrer dans sa gloire ? » Et, partant de Moïse et de tous les Prophètes, il leur interpréta, dans toute l’Écriture, ce qui le concernait. Quand ils approchèrent du village où ils se rendaient, Jésus fit semblant d’aller plus loin. Mais ils s’efforcèrent de le retenir : « Reste avec nous, car le soir approche et déjà le jour baisse. » Il entra donc pour rester avec eux. Quand il fut à table avec eux, ayant pris le pain, il prononça la bénédiction et, l’ayant rompu, il le leur donna. Alors leurs yeux s’ouvrirent, et ils le reconnurent, mais il disparut à leurs regards. Ils se dirent l’un à l’autre : « Notre cœur n’était-il pas brûlant en nous, tandis qu’il nous parlait sur la route et nous ouvrait les Écritures ? » À l’instant même, ils se levèrent et retournèrent à Jérusalem. Ils y trouvèrent réunis les onze Apôtres et leurs compagnons, qui leur dirent : « Le Seigneur est réellement ressuscité : il est apparu à Simon-Pierre. » À leur tour, ils racontaient ce qui s’était passé sur la route, et comment le Seigneur s’était fait reconnaître par eux à la fraction du pain.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2026-08-26T07:15:13+02:00</dcterms:created>
  <dcterms:modified xsi:type="dcterms:W3CDTF">2026-08-26T07:15:13+02:00</dcterms:modified>
</cp:coreProperties>
</file>

<file path=docProps/custom.xml><?xml version="1.0" encoding="utf-8"?>
<Properties xmlns="http://schemas.openxmlformats.org/officeDocument/2006/custom-properties" xmlns:vt="http://schemas.openxmlformats.org/officeDocument/2006/docPropsVTypes"/>
</file>