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21 octobre 2025
mardi, 29ème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5, 12.15b.17-19.20b-21)</w:t>
      </w:r>
      <w:bookmarkEnd w:id="2"/>
    </w:p>
    <w:p>
      <w:pPr/>
      <w:r>
        <w:rPr/>
        <w:t xml:space="preserve">Frères, nous savons que par un seul homme, le péché est entré dans le monde, et que par le péché est venue la mort ; et ainsi, la mort est passée en tous les hommes, étant donné que tous ont péché. Si la mort a frappé la multitude par la faute d’un seul, combien plus la grâce de Dieu s’est-elle répandue en abondance sur la multitude, cette grâce qui est donnée en un seul homme, Jésus Christ. Si, en effet, à cause d’un seul homme, par la faute d’un seul, la mort a établi son règne, combien plus, à cause de Jésus Christ et de lui seul, régneront-ils dans la vie, ceux qui reçoivent en abondance le don de la grâce qui les rend justes. Bref, de même que la faute commise par un seul a conduit tous les hommes à la condamnation, de même l’accomplissement de la justice par un seul a conduit tous les hommes à la justification qui donne la vie. En effet, de même que par la désobéissance d’un seul être humain la multitude a été rendue pécheresse, de même par l’obéissance d’un seul la multitude sera-t-elle rendue juste. Là où le péché s’est multiplié, la grâce a surabondé. Ainsi donc, de même que le péché a établi son règne de mort, de même la grâce doit établir son règne en rendant juste pour la vie éternelle par Jésus Christ notre Seigneur. – Parole du Seigneur.
</w:t>
      </w:r>
    </w:p>
    <w:p>
      <w:pPr>
        <w:pStyle w:val="Heading3"/>
      </w:pPr>
      <w:bookmarkStart w:id="3" w:name="_Toc3"/>
      <w:r>
        <w:t>Psaume (Ps 39 (40), 7-8a, 8b-9, 10, 17)</w:t>
      </w:r>
      <w:bookmarkEnd w:id="3"/>
    </w:p>
    <w:p>
      <w:pPr/>
      <w:r>
        <w:rPr/>
        <w:t xml:space="preserve">Tu ne voulais ni offrande ni sacrifice, tu as ouvert mes oreilles ; tu ne demandais ni holocauste ni victime, alors j’ai dit : « Voici, je viens. « Dans le livre, est écrit pour moi ce que tu veux que je fasse. Mon Dieu, voilà ce que j’aime : ta loi me tient aux entrailles. » J’annonce la justice dans la grande assemblée ; vois, je ne retiens pas mes lèvres, Seigneur, tu le sais. Tu seras l’allégresse et la joie de tous ceux qui te cherchent ; toujours ils rediront : « Le Seigneur est grand ! » ceux qui aiment ton salut.
</w:t>
      </w:r>
    </w:p>
    <w:p>
      <w:pPr>
        <w:pStyle w:val="Heading3"/>
      </w:pPr>
      <w:bookmarkStart w:id="4" w:name="_Toc4"/>
      <w:r>
        <w:t>Évangile (Lc 12, 35-38)</w:t>
      </w:r>
      <w:bookmarkEnd w:id="4"/>
    </w:p>
    <w:p>
      <w:pPr/>
      <w:r>
        <w:rPr/>
        <w:t xml:space="preserve">En ce temps-là, Jésus disait à ses disciples : « Restez en tenue de service, votre ceinture autour des reins, et vos lampes allumées. Soyez comme des gens qui attendent leur maître à son retour des noces, pour lui ouvrir dès qu’il arrivera et frappera à la porte. Heureux ces serviteurs-là que le maître, à son arrivée, trouvera en train de veiller. Amen, je vous le dis : c’est lui qui, la ceinture autour des reins, les fera prendre place à table et passera pour les servir. S’il revient vers minuit ou vers trois heures du matin et qu’il les trouve ainsi, heureux sont-ils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2026-02-01T05:27:51+01:00</dcterms:created>
  <dcterms:modified xsi:type="dcterms:W3CDTF">2026-02-01T05:27:51+01:00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