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août 2025
21ème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(Is 66, 18-21)</w:t>
      </w:r>
      <w:bookmarkEnd w:id="2"/>
    </w:p>
    <w:p>
      <w:pPr/>
      <w:r>
        <w:rPr/>
        <w:t xml:space="preserve">Ainsi parle le Seigneur : connaissant leurs actions et leurs pensées, moi, je viens rassembler toutes les nations, de toute langue. Elles viendront et verront ma gloire : je mettrai chez elles un signe ! Et, du milieu d’elles, j’enverrai des rescapés vers les nations les plus éloignées, vers les îles lointaines qui n’ont rien entendu de ma renommée, qui n’ont pas vu ma gloire ; ma gloire, ces rescapés l’annonceront parmi les nations. Et, de toutes les nations, ils ramèneront tous vos frères, en offrande au Seigneur, sur des chevaux et des chariots, en litière, à dos de mulets et de dromadaires, jusqu’à ma montagne sainte, à Jérusalem, – dit le Seigneur. On les portera comme l’offrande qu’apportent les fils d’Israël, dans des vases purs, à la maison du Seigneur. Je prendrai même des prêtres et des lévites parmi eux, – dit le Seigneur.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Deuxième lecture (He 12, 5-7.11-13)</w:t>
      </w:r>
      <w:bookmarkEnd w:id="4"/>
    </w:p>
    <w:p>
      <w:pPr/>
      <w:r>
        <w:rPr/>
        <w:t xml:space="preserve">Frères,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 Parole du Seigneur.
</w:t>
      </w:r>
    </w:p>
    <w:p>
      <w:pPr>
        <w:pStyle w:val="Heading3"/>
      </w:pPr>
      <w:bookmarkStart w:id="5" w:name="_Toc5"/>
      <w:r>
        <w:t>Évangile (Lc 13, 22-30)</w:t>
      </w:r>
      <w:bookmarkEnd w:id="5"/>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2026-01-30T12:38:01+01:00</dcterms:created>
  <dcterms:modified xsi:type="dcterms:W3CDTF">2026-01-30T12:38:01+01:00</dcterms:modified>
</cp:coreProperties>
</file>

<file path=docProps/custom.xml><?xml version="1.0" encoding="utf-8"?>
<Properties xmlns="http://schemas.openxmlformats.org/officeDocument/2006/custom-properties" xmlns:vt="http://schemas.openxmlformats.org/officeDocument/2006/docPropsVTypes"/>
</file>