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29 juillet 2025
mardi, 17ème Semaine du Temps Ordinaire
Stes Marthe, Marie et S. Lazare
Mémoire (Textes français pour la Liturgie des Heures non encore validés)</w:t>
      </w:r>
      <w:bookmarkEnd w:id="0"/>
    </w:p>
    <w:p>
      <w:pPr>
        <w:pStyle w:val="Heading2"/>
      </w:pPr>
      <w:bookmarkStart w:id="1" w:name="_Toc1"/>
      <w:r>
        <w:t>Lectures de la messe</w:t>
      </w:r>
      <w:bookmarkEnd w:id="1"/>
    </w:p>
    <w:p>
      <w:pPr>
        <w:pStyle w:val="Heading3"/>
      </w:pPr>
      <w:bookmarkStart w:id="2" w:name="_Toc2"/>
      <w:r>
        <w:t>Première lecture (Ex 33, 7-11 ; 34, 5b-9.28)</w:t>
      </w:r>
      <w:bookmarkEnd w:id="2"/>
    </w:p>
    <w:p>
      <w:pPr/>
      <w:r>
        <w:rPr/>
        <w:t xml:space="preserve">En ces jours-là, à chaque étape, pendant la marche au désert, Moïse prenait la Tente et la plantait hors du camp, à bonne distance. On l’appelait : tente de la Rencontre, et quiconque voulait consulter le Seigneur devait sortir hors du camp pour gagner la tente de la Rencontre. Quand Moïse sortait pour aller à la Tente, tout le peuple se levait. Chacun se tenait à l’entrée de sa tente et suivait Moïse du regard jusqu’à ce qu’il soit entré. Au moment où Moïse entrait dans la Tente, la colonne de nuée descendait, se tenait à l’entrée de la Tente, et Dieu parlait avec Moïse. Tout le peuple voyait la colonne de nuée qui se tenait à l’entrée de la Tente, tous se levaient et se prosternaient, chacun devant sa tente. Le Seigneur parlait avec Moïse face à face, comme on parle d’homme à homme. Puis Moïse retournait dans le camp, mais son auxiliaire, le jeune Josué, fils de Noun, ne quittait pas l’intérieur de la Tente. Le Seigneur proclama lui-même son nom qui est : LE SEIGNEUR. Il passa devant Moïse et proclama : « LE SEIGNEUR, LE SEIGNEUR, Dieu tendre et miséricordieux, lent à la colère, plein d’amour et de vérité, qui garde sa fidélité jusqu’à la millième génération, supporte faute, transgression et péché, mais ne laisse rien passer, car il punit la faute des pères sur les fils et les petits-fils, jusqu’à la troisième et la quatrième génération. » Aussitôt Moïse s’inclina jusqu’à terre et se prosterna. Il dit : « S’il est vrai, mon Seigneur, que j’ai trouvé grâce à tes yeux, daigne marcher au milieu de nous. Oui, c’est un peuple à la nuque raide ; mais tu pardonneras nos fautes et nos péchés, et tu feras de nous ton héritage. » Moïse demeura sur le Sinaï avec le Seigneur quarante jours et quarante nuits ; il ne mangea pas de pain et ne but pas d’eau. Sur les tables de pierre, il écrivit les paroles de l’Alliance, les Dix Paroles. – Parole du Seigneur.
</w:t>
      </w:r>
    </w:p>
    <w:p>
      <w:pPr>
        <w:pStyle w:val="Heading3"/>
      </w:pPr>
      <w:bookmarkStart w:id="3" w:name="_Toc3"/>
      <w:r>
        <w:t>Psaume (Ps 102 (103), 6-7, 8-9, 10-11, 12-13)</w:t>
      </w:r>
      <w:bookmarkEnd w:id="3"/>
    </w:p>
    <w:p>
      <w:pPr/>
      <w:r>
        <w:rPr/>
        <w:t xml:space="preserve">Le Seigneur fait œuvre de justice, il défend le droit des opprimés. Il révèle ses desseins à Moïse, aux enfants d’Israël ses hauts faits. Le Seigneur est tendresse et pitié, lent à la colère et plein d’amour ; il n’est pas pour toujours en procès, ne maintient pas sans fin ses reproches. Il n’agit pas envers nous selon nos fautes, ne nous rend pas selon nos offenses. Comme le ciel domine la terre, fort est son amour pour qui le craint. Aussi loin qu’est l’orient de l’occident, il met loin de nous nos péchés ; comme la tendresse du père pour ses fils, la tendresse du Seigneur pour qui le craint !
</w:t>
      </w:r>
    </w:p>
    <w:p>
      <w:pPr>
        <w:pStyle w:val="Heading3"/>
      </w:pPr>
      <w:bookmarkStart w:id="4" w:name="_Toc4"/>
      <w:r>
        <w:t>Évangile (Lc 10, 38-42)</w:t>
      </w:r>
      <w:bookmarkEnd w:id="4"/>
    </w:p>
    <w:p>
      <w:pPr/>
      <w:r>
        <w:rPr/>
        <w:t xml:space="preserve">En ce temps-là, Jésus entra dans un village. Une femme nommée Marthe le reçut. Elle avait une sœur appelée Marie qui, s’étant assise aux pieds du Seigneur, écoutait sa parole. Quant à Marthe, elle était accaparée par les multiples occupations du service. Elle intervint et dit : « Seigneur, cela ne te fait rien que ma sœur m’ait laissé faire seule le service ? Dis-lui donc de m’aider. » Le Seigneur lui répondit : « Marthe, Marthe, tu te donnes du souci et tu t’agites pour bien des choses. Une seule est nécessaire. Marie a choisi la meilleure part, elle ne lui sera pas enlevée. » – Acclamons la Parole de Dieu. (On peut prendre aussi l'Évangile de Jn 11, 19-27 ; l'un ou l'autre)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2026-09-11T12:00:15+02:00</dcterms:created>
  <dcterms:modified xsi:type="dcterms:W3CDTF">2026-09-11T12:00:15+02:00</dcterms:modified>
</cp:coreProperties>
</file>

<file path=docProps/custom.xml><?xml version="1.0" encoding="utf-8"?>
<Properties xmlns="http://schemas.openxmlformats.org/officeDocument/2006/custom-properties" xmlns:vt="http://schemas.openxmlformats.org/officeDocument/2006/docPropsVTypes"/>
</file>