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juin 2025
samedi,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5, 14-21)</w:t>
      </w:r>
      <w:bookmarkEnd w:id="2"/>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3" w:name="_Toc3"/>
      <w:r>
        <w:t>Psaume (Ps 102 (103), 1-2, 3-4, 8-9,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le ciel domine la terre, fort est son amour pour qui le craint ; aussi loin qu’est l’orient de l’occident, il met loin de nous nos péchés.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2026-01-29T10:16:21+01:00</dcterms:created>
  <dcterms:modified xsi:type="dcterms:W3CDTF">2026-01-29T10:16:21+01:00</dcterms:modified>
</cp:coreProperties>
</file>

<file path=docProps/custom.xml><?xml version="1.0" encoding="utf-8"?>
<Properties xmlns="http://schemas.openxmlformats.org/officeDocument/2006/custom-properties" xmlns:vt="http://schemas.openxmlformats.org/officeDocument/2006/docPropsVTypes"/>
</file>