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février 2025
lundi,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1, 1-10)</w:t>
      </w:r>
      <w:bookmarkEnd w:id="2"/>
    </w:p>
    <w:p>
      <w:pPr/>
      <w:r>
        <w:rPr/>
        <w:t xml:space="preserve">Toute sagesse vient du Seigneur, et demeure auprès de lui pour toujours. Le sable des mers, les gouttes de la pluie, et les jours de l’éternité, qui pourra en faire le compte ? La hauteur du ciel, l’étendue de la terre, la profondeur de l’abîme, qui pourra les évaluer ? Avant toute chose fut créée la sagesse ; et depuis toujours, la profondeur de l’intelligence. La source de la sagesse, c’est la parole de Dieu au plus haut des cieux. Ses chemins sont les commandements éternels. La racine de la sagesse, qui en a eu la révélation, et ses subtilités, qui en a eu la connaissance ? La science de la sagesse, à qui fut-elle manifestée, et qui a profité de sa grande expérience ? Il n’y a qu’un seul être sage et très redoutable, celui qui siège sur son trône. C’est le Seigneur, lui qui a créé la sagesse ; il l’a vue et mesurée, il l’a répandue sur toutes ses œuvres, parmi tous les vivants, dans la diversité de ses dons, et ceux qui aiment Dieu en ont été comblés.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2025-10-31T04:08:48+01:00</dcterms:created>
  <dcterms:modified xsi:type="dcterms:W3CDTF">2025-10-31T04:08:48+01:00</dcterms:modified>
</cp:coreProperties>
</file>

<file path=docProps/custom.xml><?xml version="1.0" encoding="utf-8"?>
<Properties xmlns="http://schemas.openxmlformats.org/officeDocument/2006/custom-properties" xmlns:vt="http://schemas.openxmlformats.org/officeDocument/2006/docPropsVTypes"/>
</file>