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novembre 2024
32ème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(1 R 17, 10-16)</w:t>
      </w:r>
      <w:bookmarkEnd w:id="2"/>
    </w:p>
    <w:p>
      <w:pPr/>
      <w:r>
        <w:rPr/>
        <w:t xml:space="preserve">En ces jours-là,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Deuxième lecture (He 9, 24-28)</w:t>
      </w:r>
      <w:bookmarkEnd w:id="4"/>
    </w:p>
    <w:p>
      <w:pPr/>
      <w:r>
        <w:rPr/>
        <w:t xml:space="preserve">Le Christ n’est pas entré dans un sanctuaire fait de main d’homme, figure du sanctuaire véritable ; il est entré dans le ciel même, afin de se tenir maintenant pour nous devant la face de Dieu.     Il n’a pas à s’offrir lui-même plusieurs fois, comme le grand prêtre qui, tous les ans, entrait dans le sanctuaire en offrant un sang qui n’était pas le sien ;     car alors, le Christ aurait dû plusieurs fois souffrir la Passion depuis la fondation du monde. Mais en fait, c’est une fois pour toutes, à la fin des temps, qu’il s’est manifesté pour détruire le péché par son sacrifice.     Et, comme le sort des hommes est de mourir une seule fois et puis d’être jugés,     ainsi le Christ s’est-il offert une seule fois pour enlever les péchés de la multitude ; il apparaîtra une seconde fois, non plus à cause du péché, mais pour le salut de ceux qui l’attendent.      – Parole du Seigneur.
</w:t>
      </w:r>
    </w:p>
    <w:p>
      <w:pPr>
        <w:pStyle w:val="Heading3"/>
      </w:pPr>
      <w:bookmarkStart w:id="5" w:name="_Toc5"/>
      <w:r>
        <w:t>Évangile (Mc 12, 38-44)</w:t>
      </w:r>
      <w:bookmarkEnd w:id="5"/>
    </w:p>
    <w:p>
      <w:pPr/>
      <w:r>
        <w:rPr/>
        <w:t xml:space="preserve">En ce temps-là,     dans son enseignement, Jésus disait aux foules : « Méfiez-vous des scribes, qui tiennent à se promener en vêtements d’apparat et qui aiment les salutations sur les places publiques,     les sièges d’honneur dans les synagogues, et les places d’honneur dans les dîners.     Ils dévorent les biens des veuves et, pour l’apparence, ils font de longues prières : ils seront d’autant plus sévèrement jugés. »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OU LECTURE BREVE
</w:t>
      </w:r>
    </w:p>
    <w:p>
      <w:pPr>
        <w:pStyle w:val="Heading3"/>
      </w:pPr>
      <w:bookmarkStart w:id="6" w:name="_Toc6"/>
      <w:r>
        <w:t>Évangile (Mc 12, 41-44)</w:t>
      </w:r>
      <w:bookmarkEnd w:id="6"/>
    </w:p>
    <w:p>
      <w:pPr/>
      <w:r>
        <w:rPr/>
        <w:t xml:space="preserve">En ce temps-là,     Jésus s’était assis dans le Temple en face de la salle du trésor, et regardait comment la foule y mettait de l’argent. Beaucoup de riches y mettaient de grosses sommes.     Une pauvre veuve s’avança et mit deux petites pièces de monnaie.     Jésus appela ses disciples et leur déclara : « Amen, je vous le dis : cette pauvre veuve a mis dans le Trésor plus que tous les autres.     Car tous, ils ont pris sur leur superflu, mais elle, elle a pris sur son indigence : elle a mis tout ce qu’elle possédait, tout ce qu’elle avait pour vivre.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2026-11-02T10:07:49+01:00</dcterms:created>
  <dcterms:modified xsi:type="dcterms:W3CDTF">2026-11-02T10:07:49+01:00</dcterms:modified>
</cp:coreProperties>
</file>

<file path=docProps/custom.xml><?xml version="1.0" encoding="utf-8"?>
<Properties xmlns="http://schemas.openxmlformats.org/officeDocument/2006/custom-properties" xmlns:vt="http://schemas.openxmlformats.org/officeDocument/2006/docPropsVTypes"/>
</file>