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juillet 2024
16ème dimanche du Temps Ordinaire (semaine IV du Psautier)
</w:t>
      </w:r>
      <w:bookmarkEnd w:id="0"/>
    </w:p>
    <w:p>
      <w:pPr>
        <w:pStyle w:val="Heading2"/>
      </w:pPr>
      <w:bookmarkStart w:id="1" w:name="_Toc1"/>
      <w:r>
        <w:t>Lectures de la messe</w:t>
      </w:r>
      <w:bookmarkEnd w:id="1"/>
    </w:p>
    <w:p>
      <w:pPr>
        <w:pStyle w:val="Heading3"/>
      </w:pPr>
      <w:bookmarkStart w:id="2" w:name="_Toc2"/>
      <w:r>
        <w:t>Première lecture (Jr 23, 1-6)</w:t>
      </w:r>
      <w:bookmarkEnd w:id="2"/>
    </w:p>
    <w:p>
      <w:pPr/>
      <w:r>
        <w:rPr/>
        <w:t xml:space="preserve">Quel malheur pour vous, pasteurs ! Vous laissez périr et vous dispersez les brebis de mon pâturage – oracle du Seigneur ! C’est pourquoi, ainsi parle le Seigneur, le Dieu d’Israël, contre les pasteurs qui conduisent mon peuple : Vous avez dispersé mes brebis, vous les avez chassées, et vous ne vous êtes pas occupés d’elles. Eh bien ! Je vais m’occuper de vous, à cause de la malice de vos actes – oracle du Seigneur. Puis, je rassemblerai moi-même le reste de mes brebis de tous les pays où je les ai chassées. Je les ramènerai dans leur enclos, elles seront fécondes et se multiplieront. Je susciterai pour elles des pasteurs qui les conduiront ; elles ne seront plus apeurées ni effrayées, et aucune ne sera perdue – oracle du Seigneur. Voici venir des jours – oracle du Seigneur, où je susciterai pour David un Germe juste : il régnera en vrai roi, il agira avec intelligence, il exercera dans le pays le droit et la justice. En ces jours-là, Juda sera sauvé, et Israël habitera en sécurité. Voici le nom qu’on lui donnera : « Le-Seigneur-est-notre-justice.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2, 13-18)</w:t>
      </w:r>
      <w:bookmarkEnd w:id="4"/>
    </w:p>
    <w:p>
      <w:pPr/>
      <w:r>
        <w:rPr/>
        <w:t xml:space="preserve">Frères, maintenant, dans le Christ Jésus, vous qui autrefois étiez loin, vous êtes devenus proches par le sang du Christ. C’est lui, le Christ, qui est notre paix : des deux, le Juif et le païen, il a fait une seule réalité ; par sa chair crucifiée, il a détruit ce qui les séparait, le mur de la haine ; il a supprimé les prescriptions juridiques de la loi de Moïse. Ainsi, à partir des deux, le Juif et le païen, il a voulu créer en lui un seul Homme nouveau en faisant la paix, et réconcilier avec Dieu les uns et les autres en un seul corps par le moyen de la croix ; en sa personne, il a tué la haine. Il est venu annoncer la bonne nouvelle de la paix, la paix pour vous qui étiez loin, la paix pour ceux qui étaient proches. Par lui, en effet, les uns et les autres, nous avons, dans un seul Esprit, accès auprès du Père. – Parole du Seigneur.
</w:t>
      </w:r>
    </w:p>
    <w:p>
      <w:pPr>
        <w:pStyle w:val="Heading3"/>
      </w:pPr>
      <w:bookmarkStart w:id="5" w:name="_Toc5"/>
      <w:r>
        <w:t>Évangile (Mc 6, 30-34)</w:t>
      </w:r>
      <w:bookmarkEnd w:id="5"/>
    </w:p>
    <w:p>
      <w:pPr/>
      <w:r>
        <w:rPr/>
        <w:t xml:space="preserve">En ce temps-là, après leur première mission,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2024-05-17T06:07:03+02:00</dcterms:created>
  <dcterms:modified xsi:type="dcterms:W3CDTF">2024-05-17T06:07:03+02:00</dcterms:modified>
</cp:coreProperties>
</file>

<file path=docProps/custom.xml><?xml version="1.0" encoding="utf-8"?>
<Properties xmlns="http://schemas.openxmlformats.org/officeDocument/2006/custom-properties" xmlns:vt="http://schemas.openxmlformats.org/officeDocument/2006/docPropsVTypes"/>
</file>