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31 mai 2024
La Visitation de la Bienheureuse Vierge Marie
Fête
</w:t>
      </w:r>
      <w:bookmarkEnd w:id="0"/>
    </w:p>
    <w:p>
      <w:pPr>
        <w:pStyle w:val="Heading2"/>
      </w:pPr>
      <w:bookmarkStart w:id="1" w:name="_Toc1"/>
      <w:r>
        <w:t>Lectures de la messe</w:t>
      </w:r>
      <w:bookmarkEnd w:id="1"/>
    </w:p>
    <w:p>
      <w:pPr>
        <w:pStyle w:val="Heading3"/>
      </w:pPr>
      <w:bookmarkStart w:id="2" w:name="_Toc2"/>
      <w:r>
        <w:t>Première lecture (So 3, 14-18)</w:t>
      </w:r>
      <w:bookmarkEnd w:id="2"/>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J’ai écarté de toi le malheur, pour que tu ne subisses plus l’humiliation. – Parole du Seigneur. OU BIEN
</w:t>
      </w:r>
    </w:p>
    <w:p>
      <w:pPr>
        <w:pStyle w:val="Heading3"/>
      </w:pPr>
      <w:bookmarkStart w:id="3" w:name="_Toc3"/>
      <w:r>
        <w:t>Première lecture (Rm 12, 9-16b)</w:t>
      </w:r>
      <w:bookmarkEnd w:id="3"/>
    </w:p>
    <w:p>
      <w:pPr/>
      <w:r>
        <w:rPr/>
        <w:t xml:space="preserve">Frères, que votre amour soit sans hypocrisie. Fuyez le mal avec horreur, attachez-vous au bien. Soyez unis les uns aux autres par l’affection fraternelle, rivalisez de respect les uns pour les autres. Ne ralentissez pas votre élan, restez dans la ferveur de l’Esprit, servez le Seigneur, ayez la joie de l’espérance, tenez bon dans l’épreuve, soyez assidus à la prière. Partagez avec les fidèles qui sont dans le besoin, pratiquez l’hospitalité avec empressement. Bénissez ceux qui vous persécutent ; souhaitez-leur du bien, et non pas du mal. Soyez joyeux avec ceux qui sont dans la joie, pleurez avec ceux qui pleurent. Soyez bien d’accord les uns avec les autres ; n’ayez pas le goût des grandeurs, mais laissez-vous attirer par ce qui est humble. – Parole du Seigneur.
</w:t>
      </w:r>
    </w:p>
    <w:p>
      <w:pPr>
        <w:pStyle w:val="Heading3"/>
      </w:pPr>
      <w:bookmarkStart w:id="4" w:name="_Toc4"/>
      <w:r>
        <w:t>Cantique (Isaïe 12, 2, 3, 4abcd, 4e-5, 6)</w:t>
      </w:r>
      <w:bookmarkEnd w:id="4"/>
    </w:p>
    <w:p>
      <w:pPr/>
      <w:r>
        <w:rPr/>
        <w:t xml:space="preserve">Voici le Dieu qui me sauve : j’ai confiance, je n’ai plus de crainte. Ma force et mon chant, c’est le Seigneur ; il est pour moi le salut. Exultant de joie, vous puiserez les eaux aux sources du salut. Ce jour-là, vous direz : « Rendez grâce au Seigneur, proclamez son nom, annoncez parmi les peuples ses hauts faits ! » Redites-le : « Sublime est son nom ! » Jouez pour le Seigneur, il montre sa magnificence, et toute la terre le sait. Jubilez, criez de joie, habitants de Sion, car il est grand au milieu de toi, le Saint d’Israël !
</w:t>
      </w:r>
    </w:p>
    <w:p>
      <w:pPr>
        <w:pStyle w:val="Heading3"/>
      </w:pPr>
      <w:bookmarkStart w:id="5" w:name="_Toc5"/>
      <w:r>
        <w:t>Évangile (Lc  1, 39-56)</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2026-08-02T10:22:59+02:00</dcterms:created>
  <dcterms:modified xsi:type="dcterms:W3CDTF">2026-08-02T10:22:59+02:00</dcterms:modified>
</cp:coreProperties>
</file>

<file path=docProps/custom.xml><?xml version="1.0" encoding="utf-8"?>
<Properties xmlns="http://schemas.openxmlformats.org/officeDocument/2006/custom-properties" xmlns:vt="http://schemas.openxmlformats.org/officeDocument/2006/docPropsVTypes"/>
</file>