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janvier 2024
3ème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(Jon 3, 1-5.10)</w:t>
      </w:r>
      <w:bookmarkEnd w:id="2"/>
    </w:p>
    <w:p>
      <w:pPr/>
      <w:r>
        <w:rPr/>
        <w:t xml:space="preserve">La parole du Seigneur fut adressée de nouveau à Jonas : « Lève-toi, va à Ninive, la grande ville païenne, proclame le message que je te donne sur elle. » Jonas se leva et partit pour Ninive, selon la parole du Seigneur. Or, Ninive était une ville extraordinairement grande : il fallait trois jours pour la traverser. Jonas la parcourut une journée à peine en proclamant : « Encore quarante jours, et Ninive sera détruite ! » Aussitôt, les gens de Ninive crurent en Dieu. Ils annoncèrent un jeûne, et tous, du plus grand au plus petit, se vêtirent de toile à sac. En voyant leur réaction, et comment ils se détournaient de leur conduite mauvaise, Dieu renonça au châtiment dont il les avait menacés.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Deuxième lecture (1 Co 7, 29-31)</w:t>
      </w:r>
      <w:bookmarkEnd w:id="4"/>
    </w:p>
    <w:p>
      <w:pPr/>
      <w:r>
        <w:rPr/>
        <w:t xml:space="preserve">Frères, je dois vous le dire : le temps est limité. Dès lors, que ceux qui ont une femme soient comme s’ils n’avaient pas de femme, ceux qui pleurent, comme s’ils ne pleuraient pas, ceux qui ont de la joie, comme s’ils n’en avaient pas, ceux qui font des achats, comme s’ils ne possédaient rien, ceux qui profitent de ce monde, comme s’ils n’en profitaient pas vraiment. Car il passe, ce monde tel que nous le voyons. – Parole du Seigneur.
</w:t>
      </w:r>
    </w:p>
    <w:p>
      <w:pPr>
        <w:pStyle w:val="Heading3"/>
      </w:pPr>
      <w:bookmarkStart w:id="5" w:name="_Toc5"/>
      <w:r>
        <w:t>Évangile (Mc 1, 14-20)</w:t>
      </w:r>
      <w:bookmarkEnd w:id="5"/>
    </w:p>
    <w:p>
      <w:pPr/>
      <w:r>
        <w:rPr/>
        <w:t xml:space="preserve">Après l’arrestation de Jean le Baptiste, Jésus partit pour la Galilée proclamer l’Évangile de Dieu ; il disait : « Les temps sont accomplis : le règne de Dieu est tout proche. Convertissez-vous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2026-09-12T09:49:00+02:00</dcterms:created>
  <dcterms:modified xsi:type="dcterms:W3CDTF">2026-09-12T09:49:00+02:00</dcterms:modified>
</cp:coreProperties>
</file>

<file path=docProps/custom.xml><?xml version="1.0" encoding="utf-8"?>
<Properties xmlns="http://schemas.openxmlformats.org/officeDocument/2006/custom-properties" xmlns:vt="http://schemas.openxmlformats.org/officeDocument/2006/docPropsVTypes"/>
</file>