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septembre 2023
23ème dimanche du Temps Ordinaire
</w:t>
      </w:r>
      <w:bookmarkEnd w:id="0"/>
    </w:p>
    <w:p>
      <w:pPr>
        <w:pStyle w:val="Heading2"/>
      </w:pPr>
      <w:bookmarkStart w:id="1" w:name="_Toc1"/>
      <w:r>
        <w:t>Lectures de la messe</w:t>
      </w:r>
      <w:bookmarkEnd w:id="1"/>
    </w:p>
    <w:p>
      <w:pPr>
        <w:pStyle w:val="Heading3"/>
      </w:pPr>
      <w:bookmarkStart w:id="2" w:name="_Toc2"/>
      <w:r>
        <w:t>Première lecture (Ez 33, 7-9)</w:t>
      </w:r>
      <w:bookmarkEnd w:id="2"/>
    </w:p>
    <w:p>
      <w:pPr/>
      <w:r>
        <w:rPr/>
        <w:t xml:space="preserve">La parole du Seigneur me fut adressée : « Fils d’homme, je fais de toi un guetteur pour la maison d’Israël. Lorsque tu entendras une parole de ma bouche, tu les avertiras de ma part. Si je dis au méchant : ‘Tu vas mourir’, et que tu ne l’avertisses pas, si tu ne lui dis pas d’abandonner sa conduite mauvaise, lui, le méchant, mourra de son péché, mais à toi, je demanderai compte de son sang. Au contraire, si tu avertis le méchant d’abandonner sa conduite, et qu’il ne s’en détourne pas, lui mourra de son péché, mais toi, tu auras sauvé ta vie.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13, 8-10)</w:t>
      </w:r>
      <w:bookmarkEnd w:id="4"/>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 L’amour ne fait rien de mal au prochain. Donc, le plein accomplissement de la Loi, c’est l’amour. – Parole du Seigneur.
</w:t>
      </w:r>
    </w:p>
    <w:p>
      <w:pPr>
        <w:pStyle w:val="Heading3"/>
      </w:pPr>
      <w:bookmarkStart w:id="5" w:name="_Toc5"/>
      <w:r>
        <w:t>Évangile (Mt 18, 15-20)</w:t>
      </w:r>
      <w:bookmarkEnd w:id="5"/>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2026-06-17T18:16:13+02:00</dcterms:created>
  <dcterms:modified xsi:type="dcterms:W3CDTF">2026-06-17T18:16:13+02:00</dcterms:modified>
</cp:coreProperties>
</file>

<file path=docProps/custom.xml><?xml version="1.0" encoding="utf-8"?>
<Properties xmlns="http://schemas.openxmlformats.org/officeDocument/2006/custom-properties" xmlns:vt="http://schemas.openxmlformats.org/officeDocument/2006/docPropsVTypes"/>
</file>