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août 2023
mercredi,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2, 9-13)</w:t>
      </w:r>
      <w:bookmarkEnd w:id="2"/>
    </w:p>
    <w:p>
      <w:pPr/>
      <w:r>
        <w:rPr/>
        <w:t xml:space="preserve">Vous vous rappelez, frères, nos peines et nos fatigues : c’est en travaillant nuit et jour, pour n’être à la charge d’aucun d’entre vous, que nous vous avons annoncé l’Évangile de Dieu. Vous êtes témoins, et Dieu aussi, de notre attitude si sainte, si juste et irréprochable envers vous, les croyants. Et vous savez bien que nous avons été pour chacun de vous comme un père avec ses enfants : nous vous avons exhortés et encouragés, nous vous avons suppliés d’avoir une conduite digne de Dieu, lui qui vous appelle à son Royaume et à sa gloire. Et voici pourquoi nous ne cessons de rendre grâce à Dieu : quand vous avez reçu la parole de Dieu que nous vous faisions entendre, vous l’avez accueillie pour ce qu’elle est réellement, non pas une parole d’hommes, mais la parole de Dieu qui est à l’œuvre en vous, les croyants. – Parole du Seigneur.
</w:t>
      </w:r>
    </w:p>
    <w:p>
      <w:pPr>
        <w:pStyle w:val="Heading3"/>
      </w:pPr>
      <w:bookmarkStart w:id="3" w:name="_Toc3"/>
      <w:r>
        <w:t>Psaume (Ps 138 (139), 7-8, 9-10, 11-12)</w:t>
      </w:r>
      <w:bookmarkEnd w:id="3"/>
    </w:p>
    <w:p>
      <w:pPr/>
      <w:r>
        <w:rPr/>
        <w:t xml:space="preserve">Où donc aller, loin de ton souffle ? où m’enfuir, loin de ta face ? Je gravis les cieux : tu es là ; je descends chez les morts : te voici. Je prends les ailes de l’aurore et me pose au-delà des mers : même là, ta main me conduit, ta main droite me saisit. J’avais dit : « Les ténèbres m’écrasent ! » mais la nuit devient lumière autour de moi. Même la ténèbre pour toi n’est pas ténèbre, et la nuit comme le jour est lumière !
</w:t>
      </w:r>
    </w:p>
    <w:p>
      <w:pPr>
        <w:pStyle w:val="Heading3"/>
      </w:pPr>
      <w:bookmarkStart w:id="4" w:name="_Toc4"/>
      <w:r>
        <w:t>Évangile (Mt 23, 27-32)</w:t>
      </w:r>
      <w:bookmarkEnd w:id="4"/>
    </w:p>
    <w:p>
      <w:pPr/>
      <w:r>
        <w:rPr/>
        <w:t xml:space="preserve">En ce temps-là, Jésus disait : « Malheureux êtes-vous, scribes et pharisiens hypocrites, parce que vous ressemblez à des sépulcres blanchis à la chaux : à l’extérieur ils ont une belle apparence, mais l’intérieur est rempli d’ossements et de toutes sortes de choses impures. C’est ainsi que vous, à l’extérieur, pour les gens, vous avez l’apparence d’hommes justes, mais à l’intérieur vous êtes pleins d’hypocrisie et de mal. Malheureux êtes-vous, scribes et pharisiens hypocrites, parce que vous bâtissez les sépulcres des prophètes, vous décorez les tombeaux des justes, et vous dites : “Si nous avions vécu à l’époque de nos pères, nous n’aurions pas été leurs complices pour verser le sang des prophètes.” Ainsi, vous témoignez contre vous-mêmes : vous êtes bien les fils de ceux qui ont assassiné les prophètes. Vous donc, mettez le comble à la mesure de vos pères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2026-03-11T17:20:16+01:00</dcterms:created>
  <dcterms:modified xsi:type="dcterms:W3CDTF">2026-03-11T17:20:16+01:00</dcterms:modified>
</cp:coreProperties>
</file>

<file path=docProps/custom.xml><?xml version="1.0" encoding="utf-8"?>
<Properties xmlns="http://schemas.openxmlformats.org/officeDocument/2006/custom-properties" xmlns:vt="http://schemas.openxmlformats.org/officeDocument/2006/docPropsVTypes"/>
</file>