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août 2023
dimanche, 19ème Semaine du Temps Ordinaire
</w:t>
      </w:r>
      <w:bookmarkEnd w:id="0"/>
    </w:p>
    <w:p>
      <w:pPr>
        <w:pStyle w:val="Heading2"/>
      </w:pPr>
      <w:bookmarkStart w:id="1" w:name="_Toc1"/>
      <w:r>
        <w:t>Lectures de la messe</w:t>
      </w:r>
      <w:bookmarkEnd w:id="1"/>
    </w:p>
    <w:p>
      <w:pPr>
        <w:pStyle w:val="Heading3"/>
      </w:pPr>
      <w:bookmarkStart w:id="2" w:name="_Toc2"/>
      <w:r>
        <w:t>Première lecture (1 R 19, 9a.11-13a)</w:t>
      </w:r>
      <w:bookmarkEnd w:id="2"/>
    </w:p>
    <w:p>
      <w:pPr/>
      <w:r>
        <w:rPr/>
        <w:t xml:space="preserve">En ces jours-là, lorsque le prophète Élie fut arrivé à l’Horeb, la montagne de Dieu,     il entra dans une caverne et y passa la nuit.     Le Seigneur dit : « Sors et tiens-toi sur la montagne devant le Seigneur, car il va passer. » À l’approche du Seigneur, il y eut un ouragan, si fort et si violent qu’il fendait les montagnes et brisait les rochers, mais le Seigneur n’était pas dans l’ouragan ; et après l’ouragan, il y eut un tremblement de terre, mais le Seigneur n’était pas dans le tremblement de terre ;     et après ce tremblement de terre, un feu, mais le Seigneur n’était pas dans ce feu ; et après ce feu, le murmure d’une brise légère.     Aussitôt qu’il l’entendit, Élie se couvrit le visage avec son manteau, il sortit et se tint à l’entrée de la caverne.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Deuxième lecture (Rm 9, 1-5)</w:t>
      </w:r>
      <w:bookmarkEnd w:id="4"/>
    </w:p>
    <w:p>
      <w:pPr/>
      <w:r>
        <w:rPr/>
        <w:t xml:space="preserve">Frères,     c’est la vérité que je dis dans le Christ, je ne mens pas, ma conscience m’en rend témoignage dans l’Esprit Saint :     j’ai dans le cœur une grande tristesse, une douleur incessante.     Moi-même, pour les Juifs, mes frères de race, je souhaiterais être anathème, séparé du Christ :     ils sont en effet Israélites, ils ont l’adoption, la gloire, les alliances, la législation, le culte, les promesses de Dieu ;     ils ont les patriarches, et c’est de leur race que le Christ est né, lui qui est au-dessus de tout, Dieu béni pour les siècles. Amen.      – Parole du Seigneur.
</w:t>
      </w:r>
    </w:p>
    <w:p>
      <w:pPr>
        <w:pStyle w:val="Heading3"/>
      </w:pPr>
      <w:bookmarkStart w:id="5" w:name="_Toc5"/>
      <w:r>
        <w:t>Évangile (Mt 14, 22-33)</w:t>
      </w:r>
      <w:bookmarkEnd w:id="5"/>
    </w:p>
    <w:p>
      <w:pPr/>
      <w:r>
        <w:rPr/>
        <w:t xml:space="preserve">Aussitôt après avoir nourri la foule dans le désert,     Jésus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2026-10-29T20:35:38+01:00</dcterms:created>
  <dcterms:modified xsi:type="dcterms:W3CDTF">2026-10-29T20:35:38+01:00</dcterms:modified>
</cp:coreProperties>
</file>

<file path=docProps/custom.xml><?xml version="1.0" encoding="utf-8"?>
<Properties xmlns="http://schemas.openxmlformats.org/officeDocument/2006/custom-properties" xmlns:vt="http://schemas.openxmlformats.org/officeDocument/2006/docPropsVTypes"/>
</file>