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juin 2023
11ème dimanche du Temps Ordinaire
</w:t>
      </w:r>
      <w:bookmarkEnd w:id="0"/>
    </w:p>
    <w:p>
      <w:pPr>
        <w:pStyle w:val="Heading2"/>
      </w:pPr>
      <w:bookmarkStart w:id="1" w:name="_Toc1"/>
      <w:r>
        <w:t>Lectures de la messe</w:t>
      </w:r>
      <w:bookmarkEnd w:id="1"/>
    </w:p>
    <w:p>
      <w:pPr>
        <w:pStyle w:val="Heading3"/>
      </w:pPr>
      <w:bookmarkStart w:id="2" w:name="_Toc2"/>
      <w:r>
        <w:t>Première lecture (Ex 19, 2-6a)</w:t>
      </w:r>
      <w:bookmarkEnd w:id="2"/>
    </w:p>
    <w:p>
      <w:pPr/>
      <w:r>
        <w:rPr/>
        <w:t xml:space="preserve">    En ces jours-là,     les fils d’Israël arrivèrent dans le désert du Sinaï, et ils y établirent leur camp juste en face de la montagne.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Deuxième lecture (Rm 5, 6-11)</w:t>
      </w:r>
      <w:bookmarkEnd w:id="4"/>
    </w:p>
    <w:p>
      <w:pPr/>
      <w:r>
        <w:rPr/>
        <w:t xml:space="preserve">Frères,     alors que nous n’étions encore capables de rien, le Christ, au temps fixé par Dieu, est mort pour les impies que nous étions.     Accepter de mourir pour un homme juste, c’est déjà difficile ; peut-être quelqu’un s’exposerait-il à mourir pour un homme de bien.     Or, la preuve que Dieu nous aime, c’est que le Christ est mort pour nous, alors que nous étions encore pécheurs.     À plus forte raison, maintenant que le sang du Christ nous a fait devenir des justes, serons-nous sauvés par lui de la colère de Dieu.     En effet, si nous avons été réconciliés avec Dieu par la mort de son Fils alors que nous étions ses ennemis, à plus forte raison, maintenant que nous sommes réconciliés, serons-nous sauvés en ayant part à sa vie.     Bien plus, nous mettons notre fierté en Dieu, par notre Seigneur Jésus Christ, par qui, maintenant, nous avons reçu la réconciliation.      – Parole du Seigneur.
</w:t>
      </w:r>
    </w:p>
    <w:p>
      <w:pPr>
        <w:pStyle w:val="Heading3"/>
      </w:pPr>
      <w:bookmarkStart w:id="5" w:name="_Toc5"/>
      <w:r>
        <w:t>Évangile (Mt 9, 36 – 10, 8)</w:t>
      </w:r>
      <w:bookmarkEnd w:id="5"/>
    </w:p>
    <w:p>
      <w:pPr/>
      <w:r>
        <w:rPr/>
        <w:t xml:space="preserve">En ce temps-là,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Alors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Guérissez les malades, ressuscitez les morts, purifiez les lépreux, expulsez les démons. Vous avez reçu gratuitement : donnez gratuitement.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2026-10-27T20:03:38+01:00</dcterms:created>
  <dcterms:modified xsi:type="dcterms:W3CDTF">2026-10-27T20:03:38+01:00</dcterms:modified>
</cp:coreProperties>
</file>

<file path=docProps/custom.xml><?xml version="1.0" encoding="utf-8"?>
<Properties xmlns="http://schemas.openxmlformats.org/officeDocument/2006/custom-properties" xmlns:vt="http://schemas.openxmlformats.org/officeDocument/2006/docPropsVTypes"/>
</file>