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mai 2023
Ascension - année A
Solennité
</w:t>
      </w:r>
      <w:bookmarkEnd w:id="0"/>
    </w:p>
    <w:p>
      <w:pPr>
        <w:pStyle w:val="Heading2"/>
      </w:pPr>
      <w:bookmarkStart w:id="1" w:name="_Toc1"/>
      <w:r>
        <w:t>Lectures de la messe</w:t>
      </w:r>
      <w:bookmarkEnd w:id="1"/>
    </w:p>
    <w:p>
      <w:pPr>
        <w:pStyle w:val="Heading3"/>
      </w:pPr>
      <w:bookmarkStart w:id="2" w:name="_Toc2"/>
      <w:r>
        <w:t>Première lecture (Ac 1, 1-11)</w:t>
      </w:r>
      <w:bookmarkEnd w:id="2"/>
    </w:p>
    <w:p>
      <w:pPr/>
      <w:r>
        <w:rPr/>
        <w:t xml:space="preserve">Cher Théophile, dans mon premier livre j’ai parlé de tout ce que Jésus a fait et enseigné depuis le moment où il commença,     jusqu’au jour où il fut enlevé au ciel, après avoir, par l’Esprit Saint, donné ses instructions aux Apôtres qu’il avait choisis.     C’est à eux qu’il s’est présenté vivant après sa Passion ; il leur en a donné bien des preuves, puisque, pendant quarante jours, il leur est apparu et leur a parlé du royaume de Dieu.      Au cours d’un repas qu’il prenait avec eux, il leur donna l’ordre de ne pas quitter Jérusalem, mais d’y attendre que s’accomplisse la promesse du Père. Il déclara : « Cette promesse, vous l’avez entendue de ma bouche :     alors que Jean a baptisé avec l’eau, vous, c’est dans l’Esprit Saint que vous serez baptisés d’ici peu de jours. »     Ainsi réunis, les Apôtres l’interrogeaient : « Seigneur, est-ce maintenant le temps où tu vas rétablir le royaume pour Israël ? »     Jésus leur répondit : « Il ne vous appartient pas de connaître les temps et les moments que le Père a fixés de sa propre autorité.     Mais vous allez recevoir une force quand le Saint-Esprit viendra sur vous ; vous serez alors mes témoins à Jérusalem, dans toute la Judée et la Samarie, et jusqu’aux extrémités de la terre. »      Après ces paroles, tandis que les Apôtres le regardaient, il s’éleva, et une nuée vint le soustraire à leurs yeux.     Et comme ils fixaient encore le ciel où Jésus s’en allait, voici que, devant eux, se tenaient deux hommes en vêtements blancs,     qui leur dirent : « Galiléens, pourquoi restez-vous là à regarder vers le ciel ? Ce Jésus qui a été enlevé au ciel d’auprès de vous, viendra de la même manière que vous l’avez vu s’en aller vers le ciel. »      – Parole du Seigneur.
</w:t>
      </w:r>
    </w:p>
    <w:p>
      <w:pPr>
        <w:pStyle w:val="Heading3"/>
      </w:pPr>
      <w:bookmarkStart w:id="3" w:name="_Toc3"/>
      <w:r>
        <w:t>Psaume (Ps 46 (47), 2-3, 6-7, 8-9)</w:t>
      </w:r>
      <w:bookmarkEnd w:id="3"/>
    </w:p>
    <w:p>
      <w:pPr/>
      <w:r>
        <w:rPr/>
        <w:t xml:space="preserve">Tous les peuples, battez des mains, acclamez Dieu par vos cris de joie ! Car le Seigneur est le Très-Haut, le redoutable, le grand roi sur toute la terre.  Dieu s’élève parmi les ovations, le Seigneur, aux éclats du cor. Sonnez pour notre Dieu, sonnez, sonnez pour notre roi, sonnez !  Car Dieu est le roi de la terre : que vos musiques l’annoncent ! Il règne, Dieu, sur les païens, Dieu est assis sur son trône sacré.
</w:t>
      </w:r>
    </w:p>
    <w:p>
      <w:pPr>
        <w:pStyle w:val="Heading3"/>
      </w:pPr>
      <w:bookmarkStart w:id="4" w:name="_Toc4"/>
      <w:r>
        <w:t>Deuxième lecture (Ep 1, 17-23)</w:t>
      </w:r>
      <w:bookmarkEnd w:id="4"/>
    </w:p>
    <w:p>
      <w:pPr/>
      <w:r>
        <w:rPr/>
        <w:t xml:space="preserve">Frères,     que le Dieu de notre Seigneur Jésus Christ, le Père dans sa gloire, vous donne un esprit de sagesse qui vous le révèle et vous le fasse vraiment connaître.     Qu’il ouvre à sa lumière les yeux de votre cœur, pour que vous sachiez quelle espérance vous ouvre son appel, la gloire sans prix de l’héritage que vous partagez avec les fidèles,     et quelle puissance incomparable il déploie pour nous, les croyants : c’est l’énergie, la force, la vigueur     qu’il a mise en œuvre dans le Christ quand il l’a ressuscité d’entre les morts et qu’il l’a fait asseoir à sa droite dans les cieux.     Il l’a établi au-dessus de tout être céleste : Principauté, Souveraineté, Puissance et Domination, au-dessus de tout nom que l’on puisse nommer, non seulement dans le monde présent mais aussi dans le monde à venir.     Il a tout mis sous ses pieds et, le plaçant plus haut que tout, il a fait de lui la tête de l’Église     qui est son corps, et l’Église, c’est l’accomplissement total du Christ, lui que Dieu comble totalement de sa plénitude.      – Parole du Seigneur.
</w:t>
      </w:r>
    </w:p>
    <w:p>
      <w:pPr>
        <w:pStyle w:val="Heading3"/>
      </w:pPr>
      <w:bookmarkStart w:id="5" w:name="_Toc5"/>
      <w:r>
        <w:t>Évangile (Mt 28, 16-20)</w:t>
      </w:r>
      <w:bookmarkEnd w:id="5"/>
    </w:p>
    <w:p>
      <w:pPr/>
      <w:r>
        <w:rPr/>
        <w:t xml:space="preserve">    En ce temps-là,     les onze disciples s’en allèrent en Galilée, à la montagne où Jésus leur avait ordonné de se rendre.     Quand ils le virent, ils se prosternèrent, mais certains eurent des doutes.     Jésus s’approcha d’eux et leur adressa ces paroles : « Tout pouvoir m’a été donné au ciel et sur la terre.     Allez ! De toutes les nations faites des disciples : baptisez-les au nom du Père, et du Fils, et du Saint-Esprit,     apprenez-leur à observer tout ce que je vous ai commandé. Et moi, je suis avec vous tous les jours jusqu’à la fin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2026-10-30T12:19:09+01:00</dcterms:created>
  <dcterms:modified xsi:type="dcterms:W3CDTF">2026-10-30T12:19:09+01:00</dcterms:modified>
</cp:coreProperties>
</file>

<file path=docProps/custom.xml><?xml version="1.0" encoding="utf-8"?>
<Properties xmlns="http://schemas.openxmlformats.org/officeDocument/2006/custom-properties" xmlns:vt="http://schemas.openxmlformats.org/officeDocument/2006/docPropsVTypes"/>
</file>