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30 avril 2023
dimanche, 4ème Semaine du Temps Pascal
</w:t>
      </w:r>
      <w:bookmarkEnd w:id="0"/>
    </w:p>
    <w:p>
      <w:pPr>
        <w:pStyle w:val="Heading2"/>
      </w:pPr>
      <w:bookmarkStart w:id="1" w:name="_Toc1"/>
      <w:r>
        <w:t>Lectures de la messe</w:t>
      </w:r>
      <w:bookmarkEnd w:id="1"/>
    </w:p>
    <w:p>
      <w:pPr>
        <w:pStyle w:val="Heading3"/>
      </w:pPr>
      <w:bookmarkStart w:id="2" w:name="_Toc2"/>
      <w:r>
        <w:t>Première lecture (Ac 2, 14a.36-41)</w:t>
      </w:r>
      <w:bookmarkEnd w:id="2"/>
    </w:p>
    <w:p>
      <w:pPr/>
      <w:r>
        <w:rPr/>
        <w:t xml:space="preserve">Le jour de la Pentecôte,     Pierre, debout avec les onze autres Apôtres, éleva la voix et fit cette déclaration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(1 P 2, 20b-25)</w:t>
      </w:r>
      <w:bookmarkEnd w:id="4"/>
    </w:p>
    <w:p>
      <w:pPr/>
      <w:r>
        <w:rPr/>
        <w:t xml:space="preserve">Bien-aimés,     si vous supportez la souffrance pour avoir fait le bien, c’est une grâce aux yeux de Dieu.     C’est bien à cela que vous avez été appelés,     car c’est pour vous que le Christ,     lui aussi, a souffert ; il vous a laissé un modèle     afin que vous suiviez ses traces.     Lui n’a pas commis de péché ; dans sa bouche, on n’a pas trouvé de mensonge.     Insulté, il ne rendait pas l’insulte, dans la souffrance, il ne menaçait pas, mais il s’abandonnait à Celui qui juge avec justice.     Lui-même a porté nos péchés, dans son corps, sur le bois, afin que, morts à nos péchés, nous vivions pour la justice. Par ses blessures, nous sommes guéris.     Car vous étiez errants comme des brebis ; mais à présent vous êtes retournés vers votre berger, le gardien de vos âmes.      – Parole du Seigneur.
</w:t>
      </w:r>
    </w:p>
    <w:p>
      <w:pPr>
        <w:pStyle w:val="Heading3"/>
      </w:pPr>
      <w:bookmarkStart w:id="5" w:name="_Toc5"/>
      <w:r>
        <w:t>Évangile (Jn 10, 1-10)</w:t>
      </w:r>
      <w:bookmarkEnd w:id="5"/>
    </w:p>
    <w:p>
      <w:pPr/>
      <w:r>
        <w:rPr/>
        <w:t xml:space="preserve">En ce temps-là, Jésus déclara :     « Amen, amen, je vous le dis : celui qui entre dans l’enclos des brebis sans passer par la porte, mais qui escalade par un autre endroit, celui-là est un voleur et un bandit.     Celui qui entre par la porte, c’est le pasteur, le berger des brebis.     Le portier lui ouvre, et les brebis écoutent sa voix. Ses brebis à lui, il les appelle chacune par son nom, et il les fait sortir.     Quand il a poussé dehors toutes les siennes, il marche à leur tête, et les brebis le suivent, car elles connaissent sa voix.     Jamais elles ne suivront un étranger, mais elles s’enfuiront loin de lui, car elles ne connaissent pas la voix des étrangers. »      Jésus employa cette image pour s’adresser aux pharisiens, mais eux ne comprirent pas de quoi il leur parlait. C’est pourquoi Jésus reprit la parole : « Amen, amen, je vous le dis : Moi, je suis la porte des brebis.     Tous ceux qui sont venus avant moi sont des voleurs et des bandits ; mais les brebis ne les ont pas écoutés.     Moi, je suis la porte. Si quelqu’un entre en passant par moi, il sera sauvé ; il pourra entrer ; il pourra sortir et trouver un pâturage. Le voleur ne vient que pour voler, égorger, faire périr. Moi, je suis venu pour que les brebis aient la vie, la vie en abondance.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2026-11-02T01:48:27+01:00</dcterms:created>
  <dcterms:modified xsi:type="dcterms:W3CDTF">2026-11-02T01:48:27+01:00</dcterms:modified>
</cp:coreProperties>
</file>

<file path=docProps/custom.xml><?xml version="1.0" encoding="utf-8"?>
<Properties xmlns="http://schemas.openxmlformats.org/officeDocument/2006/custom-properties" xmlns:vt="http://schemas.openxmlformats.org/officeDocument/2006/docPropsVTypes"/>
</file>