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novembre 2022
samedi,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(3 Jn 5-8)</w:t>
      </w:r>
      <w:bookmarkEnd w:id="2"/>
    </w:p>
    <w:p>
      <w:pPr/>
      <w:r>
        <w:rPr/>
        <w:t xml:space="preserve">Bien-aimé, tu agis fidèlement dans ce que tu fais pour les frères, et particulièrement pour des étrangers. En présence de l’Église, ils ont rendu témoignage à ta charité ; tu feras bien de faciliter leur voyage d’une manière digne de Dieu. Car c’est pour son nom qu’ils se sont mis en route sans rien recevoir des païens. Nous devons donc apporter notre soutien à de tels hommes pour être des collaborateurs de la vérité. – Parole du Seigneur.
</w:t>
      </w:r>
    </w:p>
    <w:p>
      <w:pPr>
        <w:pStyle w:val="Heading3"/>
      </w:pPr>
      <w:bookmarkStart w:id="3" w:name="_Toc3"/>
      <w:r>
        <w:t>Psaume (Ps 111 (112), 1-2, 3-4, 5-6)</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 il mène ses affaires avec droiture. Cet homme jamais ne tombera ; toujours on fera mémoire du juste.
</w:t>
      </w:r>
    </w:p>
    <w:p>
      <w:pPr>
        <w:pStyle w:val="Heading3"/>
      </w:pPr>
      <w:bookmarkStart w:id="4" w:name="_Toc4"/>
      <w:r>
        <w:t>Évangile (Lc 18, 1-8)</w:t>
      </w:r>
      <w:bookmarkEnd w:id="4"/>
    </w:p>
    <w:p>
      <w:pPr/>
      <w:r>
        <w:rPr/>
        <w:t xml:space="preserve">En ce temps-là, Jésus disait à ses disciples une parabole sur la nécessité pour eux de toujours prier sans se décourager : « Il y avait dans une ville un juge qui ne craignait pas Dieu et ne respectait pas les hommes. Dans cette même ville, il y avait une veuve qui venait lui demander : “Rends-moi justice contre mon adversaire.” Longtemps il refusa ; puis il se dit : “Même si je ne crains pas Dieu et ne respecte personne, comme cette veuve commence à m’ennuyer, je vais lui rendre justice pour qu’elle ne vienne plus sans cesse m’assommer.” » Le Seigneur ajouta : « Écoutez bien ce que dit ce juge dépourvu de justice ! Et Dieu ne ferait pas justice à ses élus, qui crient vers lui jour et nuit ? Les fait-il attendre ? Je vous le déclare : bien vite, il leur fera justice. Cependant, le Fils de l’homme, quand il viendra, trouvera-t-il la foi sur la terre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2026-09-18T13:01:42+02:00</dcterms:created>
  <dcterms:modified xsi:type="dcterms:W3CDTF">2026-09-18T13:01:42+02:00</dcterms:modified>
</cp:coreProperties>
</file>

<file path=docProps/custom.xml><?xml version="1.0" encoding="utf-8"?>
<Properties xmlns="http://schemas.openxmlformats.org/officeDocument/2006/custom-properties" xmlns:vt="http://schemas.openxmlformats.org/officeDocument/2006/docPropsVTypes"/>
</file>