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31ème dimanche du Temps Ordinaire
</w:t>
      </w:r>
      <w:bookmarkEnd w:id="0"/>
    </w:p>
    <w:p>
      <w:pPr>
        <w:pStyle w:val="Heading2"/>
      </w:pPr>
      <w:bookmarkStart w:id="1" w:name="_Toc1"/>
      <w:r>
        <w:t>Lectures de la messe</w:t>
      </w:r>
      <w:bookmarkEnd w:id="1"/>
    </w:p>
    <w:p>
      <w:pPr>
        <w:pStyle w:val="Heading3"/>
      </w:pPr>
      <w:bookmarkStart w:id="2" w:name="_Toc2"/>
      <w:r>
        <w:t>Première lecture (Sg 11, 22 – 12, 2)</w:t>
      </w:r>
      <w:bookmarkEnd w:id="2"/>
    </w:p>
    <w:p>
      <w:pPr/>
      <w:r>
        <w:rPr/>
        <w:t xml:space="preserve">Seigneur,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(Ps 144 (145), 1-2, 8-9, 10-11, 13cd-14)</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(2 Th 1, 11 – 2, 2)</w:t>
      </w:r>
      <w:bookmarkEnd w:id="4"/>
    </w:p>
    <w:p>
      <w:pPr/>
      <w:r>
        <w:rPr/>
        <w:t xml:space="preserve">Frères,      nous prions pour vous à tout moment afin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      – Parole du Seigneur.
</w:t>
      </w:r>
    </w:p>
    <w:p>
      <w:pPr>
        <w:pStyle w:val="Heading3"/>
      </w:pPr>
      <w:bookmarkStart w:id="5" w:name="_Toc5"/>
      <w:r>
        <w:t>Évangile (Lc 19, 1-10)</w:t>
      </w:r>
      <w:bookmarkEnd w:id="5"/>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2026-10-28T02:49:04+01:00</dcterms:created>
  <dcterms:modified xsi:type="dcterms:W3CDTF">2026-10-28T02:49:04+01:00</dcterms:modified>
</cp:coreProperties>
</file>

<file path=docProps/custom.xml><?xml version="1.0" encoding="utf-8"?>
<Properties xmlns="http://schemas.openxmlformats.org/officeDocument/2006/custom-properties" xmlns:vt="http://schemas.openxmlformats.org/officeDocument/2006/docPropsVTypes"/>
</file>