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juillet 2022
samedi,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(Jr 26, 11-16.24)</w:t>
      </w:r>
      <w:bookmarkEnd w:id="2"/>
    </w:p>
    <w:p>
      <w:pPr/>
      <w:r>
        <w:rPr/>
        <w:t xml:space="preserve">En ces jours-là, les prêtres et les prophètes dirent aux princes et à tout le peuple : « Cet homme mérite la mort, car il a prophétisé contre cette ville ; vous l’avez entendu de vos oreilles. » À son tour Jérémie s’adressa à tous les princes et à tout le peuple : « C’est le Seigneur qui m’a envoyé prophétiser contre cette Maison et contre cette ville, et dire toutes les paroles que vous avez entendues. Et maintenant, rendez meilleurs vos chemins et vos actes, écoutez la voix du Seigneur votre Dieu ; alors il renoncera au malheur qu’il a proféré contre vous. Quant à moi, me voici entre vos mains, faites de moi ce qui vous semblera bon et juste. Mais sachez-le bien : si vous me faites mourir, vous allez vous charger d’un sang innocent, vous-mêmes et cette ville et tous ses habitants. Car c’est vraiment le Seigneur qui m’a envoyé vers vous proclamer toutes ces paroles pour que vous les entendiez. » Alors les princes et tout le peuple dirent aux prêtres et aux prophètes : « Cet homme ne mérite pas la mort, car c’est au nom du Seigneur notre Dieu qu’il nous a parlé. » Comme la protection d’Ahiqam, fils de Shafane, était acquise à Jérémie, il échappa aux mains de ceux qui voulaient le faire mourir. – Parole du Seigneur.
</w:t>
      </w:r>
    </w:p>
    <w:p>
      <w:pPr>
        <w:pStyle w:val="Heading3"/>
      </w:pPr>
      <w:bookmarkStart w:id="3" w:name="_Toc3"/>
      <w:r>
        <w:t>Psaume (Ps 68 (69), 15, 16, 30-31, 33-34)</w:t>
      </w:r>
      <w:bookmarkEnd w:id="3"/>
    </w:p>
    <w:p>
      <w:pPr/>
      <w:r>
        <w:rPr/>
        <w:t xml:space="preserve">Tire-moi de la boue, sinon je m’enfonce : que j’échappe à ceux qui me haïssent, à l’abîme des eaux. Que les flots ne me submergent pas, que le gouffre ne m’avale, que la gueule du puits ne se ferme pas sur 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2026-05-25T01:34:38+02:00</dcterms:created>
  <dcterms:modified xsi:type="dcterms:W3CDTF">2026-05-25T01:34:38+02:00</dcterms:modified>
</cp:coreProperties>
</file>

<file path=docProps/custom.xml><?xml version="1.0" encoding="utf-8"?>
<Properties xmlns="http://schemas.openxmlformats.org/officeDocument/2006/custom-properties" xmlns:vt="http://schemas.openxmlformats.org/officeDocument/2006/docPropsVTypes"/>
</file>