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mai 2022
lundi,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11, 1-18)</w:t>
      </w:r>
      <w:bookmarkEnd w:id="2"/>
    </w:p>
    <w:p>
      <w:pPr/>
      <w:r>
        <w:rPr/>
        <w:t xml:space="preserve">En ces jours-là, les Apôtres et les frères qui étaient en Judée avaient appris que les nations, elles aussi, avaient reçu la parole de Dieu. Lorsque Pierre fut de retour à Jérusalem, ceux qui étaient juifs d’origine le prirent à partie, en disant : « Tu es entré chez des hommes qui ne sont pas circoncis, et tu as mangé avec eux ! » Alors Pierre reprit l’affaire depuis le commencement et leur exposa tout dans l’ordre, en disant : « J’étais dans la ville de Jaffa, en train de prier, et voici la vision que j’ai eue dans une extase : c’était un objet qui descendait. On aurait dit une grande toile tenue aux quatre coins ; venant du ciel, elle se posa près de moi. Fixant les yeux sur elle, je l’examinai et je vis les quadrupèdes de la terre, les bêtes sauvages, les reptiles et les oiseaux du ciel. J’entendis une voix qui me disait : “Debout, Pierre, offre-les en sacrifice, et mange !” Je répondis : “Certainement pas, Seigneur ! Jamais aucun aliment interdit ou impur n’est entré dans ma bouche.” Une deuxième fois, du haut du ciel la voix répondit : “Ce que Dieu a déclaré pur, toi, ne le déclare pas interdit.” Cela se produisit par trois fois, puis tout fut remonté au ciel. Et voici qu’à l’instant même, devant la maison où j’étais, survinrent trois hommes qui m’étaient envoyés de Césarée. L’Esprit me dit d’aller avec eux sans hésiter. Les six frères qui sont ici m’ont accompagné, et nous sommes entrés chez le centurion Corneille. Il nous raconta comment il avait vu l’ange se tenir dans sa maison et dire : “Envoie quelqu’un à Jaffa pour chercher Simon surnommé Pierre. Celui-ci t’adressera des paroles par lesquelles tu seras sauvé, toi et toute ta maison.” Au moment où je prenais la parole, l’Esprit Saint descendit sur ceux qui étaient là, comme il était descendu sur nous au commencement. Alors je me suis rappelé la parole que le Seigneur avait dite : “Jean a baptisé avec l’eau, mais vous, c’est dans l’Esprit Saint que vous serez baptisés.” Et si Dieu leur a fait le même don qu’à nous, parce qu’ils ont cru au Seigneur Jésus Christ, qui étais-je, moi, pour empêcher l’action de Dieu ? » En entendant ces paroles, ils se calmèrent et ils rendirent gloire à Dieu, en disant : « Ainsi donc, même aux nations, Dieu a donné la conversion qui fait entrer dans la vie ! » – Parole du Seigneur.
</w:t>
      </w:r>
    </w:p>
    <w:p>
      <w:pPr>
        <w:pStyle w:val="Heading3"/>
      </w:pPr>
      <w:bookmarkStart w:id="3" w:name="_Toc3"/>
      <w:r>
        <w:t>Psaume (Ps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w:t>
      </w:r>
    </w:p>
    <w:p>
      <w:pPr>
        <w:pStyle w:val="Heading3"/>
      </w:pPr>
      <w:bookmarkStart w:id="4" w:name="_Toc4"/>
      <w:r>
        <w:t>Évangile (Jn 10, 11-18)</w:t>
      </w:r>
      <w:bookmarkEnd w:id="4"/>
    </w:p>
    <w:p>
      <w:pPr/>
      <w:r>
        <w:rPr/>
        <w:t xml:space="preserve">ANNÉE A 2026 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p>
      <w:pPr>
        <w:pStyle w:val="Heading3"/>
      </w:pPr>
      <w:bookmarkStart w:id="5" w:name="_Toc5"/>
      <w:r>
        <w:t>Évangile (Jn 10, 1-10)</w:t>
      </w:r>
      <w:bookmarkEnd w:id="5"/>
    </w:p>
    <w:p>
      <w:pPr/>
      <w:r>
        <w:rPr/>
        <w:t xml:space="preserve">ANNÉE B (2024) et C (2025) 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2025-12-19T01:33:45+01:00</dcterms:created>
  <dcterms:modified xsi:type="dcterms:W3CDTF">2025-12-19T01:33:45+01:00</dcterms:modified>
</cp:coreProperties>
</file>

<file path=docProps/custom.xml><?xml version="1.0" encoding="utf-8"?>
<Properties xmlns="http://schemas.openxmlformats.org/officeDocument/2006/custom-properties" xmlns:vt="http://schemas.openxmlformats.org/officeDocument/2006/docPropsVTypes"/>
</file>