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mai 2022
3ème Dimanche de Pâques
</w:t>
      </w:r>
      <w:bookmarkEnd w:id="0"/>
    </w:p>
    <w:p>
      <w:pPr>
        <w:pStyle w:val="Heading2"/>
      </w:pPr>
      <w:bookmarkStart w:id="1" w:name="_Toc1"/>
      <w:r>
        <w:t>Lectures de la messe</w:t>
      </w:r>
      <w:bookmarkEnd w:id="1"/>
    </w:p>
    <w:p>
      <w:pPr>
        <w:pStyle w:val="Heading3"/>
      </w:pPr>
      <w:bookmarkStart w:id="2" w:name="_Toc2"/>
      <w:r>
        <w:t>Première lecture (Ac 5, 27b-32.40b-41)</w:t>
      </w:r>
      <w:bookmarkEnd w:id="2"/>
    </w:p>
    <w:p>
      <w:pPr/>
      <w:r>
        <w:rPr/>
        <w:t xml:space="preserve">En ces jours-là, les Apôtres comparaissaient devant le Conseil suprême. Le grand prêtre les interrogea : « Nous vous avions formellement interdit d’enseigner au nom de celui-là, et voilà que vous remplissez Jérusalem de votre enseignement. Vous voulez donc faire retomber sur nous le sang de cet homme ! » En réponse, Pierre et les Apôtres déclarèrent : « Il faut obéir à Dieu plutôt qu’aux hommes. Le Dieu de nos pères a ressuscité Jésus, que vous aviez exécuté en le suspendant au bois du supplice. C’est lui que Dieu, par sa main droite, a élevé, en faisant de lui le Prince et le Sauveur, pour accorder à Israël la conversion et le pardon des péchés. Quant à nous, nous sommes les témoins de tout cela, avec l’Esprit Saint, que Dieu a donné à ceux qui lui obéissent. » Après avoir fait fouetter les Apôtres, ils leur interdirent de parler au nom de Jésus, puis ils les relâchèrent. Quant à eux, quittant le Conseil suprême, ils repartaient tout joyeux d’avoir été jugés dignes de subir des humiliations pour le nom de Jésus. – Parole du Seigneur.
</w:t>
      </w:r>
    </w:p>
    <w:p>
      <w:pPr>
        <w:pStyle w:val="Heading3"/>
      </w:pPr>
      <w:bookmarkStart w:id="3" w:name="_Toc3"/>
      <w:r>
        <w:t>Psaume (Ps 29 (30), 3-4, 5-6ab, 6cd.12, 13)</w:t>
      </w:r>
      <w:bookmarkEnd w:id="3"/>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4" w:name="_Toc4"/>
      <w:r>
        <w:t>Deuxième lecture (Ap 5, 11-14)</w:t>
      </w:r>
      <w:bookmarkEnd w:id="4"/>
    </w:p>
    <w:p>
      <w:pPr/>
      <w:r>
        <w:rPr/>
        <w:t xml:space="preserve">Moi, Jean, j’ai vu : et j’entendis la voix d’une multitude d’anges qui entouraient le Trône, les Vivants et les Anciens ; ils étaient des myriades de myriades, par milliers de milliers. Ils disaient d’une voix forte : « Il est digne, l’Agneau immolé, de recevoir puissance et richesse, sagesse et force, honneur, gloire et louange. » Toute créature dans le ciel et sur la terre, sous la terre et sur la mer, et tous les êtres qui s’y trouvent, je les entendis proclamer : « À celui qui siège sur le Trône, et à l’Agneau, la louange et l’honneur, la gloire et la souveraineté pour les siècles des siècles. » Et les quatre Vivants disaient : « Amen ! » ; et les Anciens, se jetant devant le Trône, se prosternèrent. – Parole du Seigneur.
</w:t>
      </w:r>
    </w:p>
    <w:p>
      <w:pPr>
        <w:pStyle w:val="Heading3"/>
      </w:pPr>
      <w:bookmarkStart w:id="5" w:name="_Toc5"/>
      <w:r>
        <w:t>Évangile (Jn 21, 1-19)</w:t>
      </w:r>
      <w:bookmarkEnd w:id="5"/>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Quand ils eurent mangé, Jésus dit à Simon-Pierre : « Simon, fils de Jean, m’aimes-tu vraiment, plus que ceux-ci ? » Il lui répond : « Oui, Seigneur ! Toi, tu le sais : je t’aime. » Jésus lui dit : « Sois le berger de mes agneaux. » Il lui dit une deuxième fois : « Simon, fils de Jean, m’aimes-tu vraiment?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OU LECTURE BREVE
</w:t>
      </w:r>
    </w:p>
    <w:p>
      <w:pPr>
        <w:pStyle w:val="Heading3"/>
      </w:pPr>
      <w:bookmarkStart w:id="6" w:name="_Toc6"/>
      <w:r>
        <w:t>Évangile (Jn 21, 1-14)</w:t>
      </w:r>
      <w:bookmarkEnd w:id="6"/>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2026-06-28T20:34:50+02:00</dcterms:created>
  <dcterms:modified xsi:type="dcterms:W3CDTF">2026-06-28T20:34:50+02:00</dcterms:modified>
</cp:coreProperties>
</file>

<file path=docProps/custom.xml><?xml version="1.0" encoding="utf-8"?>
<Properties xmlns="http://schemas.openxmlformats.org/officeDocument/2006/custom-properties" xmlns:vt="http://schemas.openxmlformats.org/officeDocument/2006/docPropsVTypes"/>
</file>