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avril 2022
mardi,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4, 32-37)</w:t>
      </w:r>
      <w:bookmarkEnd w:id="2"/>
    </w:p>
    <w:p>
      <w:pPr/>
      <w:r>
        <w:rPr/>
        <w:t xml:space="preserve">La multitude de ceux qui étaient devenus croyants avait un seul cœur et une seule âme ; et personne ne disait que ses biens lui appartenaient en propre, mais ils avaient tout en commun. C’est avec une grande puissance que les Apôtres rendaient témoignage de la résurrection du Seigneur Jésus, et une grâce abondante reposait sur eux tous. Aucun d’entre eux n’était dans l’indigence, car tous ceux qui étaient propriétaires de domaines ou de maisons les vendaient, et ils apportaient le montant de la vente pour le déposer aux pieds des Apôtres ; puis on le distribuait en fonction des besoins de chacun.  Il y avait un lévite originaire de Chypre, Joseph, surnommé Barnabé par les Apôtres, ce qui se traduit : « homme du réconfort ». Il vendit un champ qu’il possédait et en apporta l’argent qu’il déposa aux pieds des Apôtres.  – Parole du Seigneur.
</w:t>
      </w:r>
    </w:p>
    <w:p>
      <w:pPr>
        <w:pStyle w:val="Heading3"/>
      </w:pPr>
      <w:bookmarkStart w:id="3" w:name="_Toc3"/>
      <w:r>
        <w:t>Psaume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Évangile (Jn 3, 7b- 15)</w:t>
      </w:r>
      <w:bookmarkEnd w:id="4"/>
    </w:p>
    <w:p>
      <w:pPr/>
      <w:r>
        <w:rPr/>
        <w:t xml:space="preserve">En ce temps-là, Jésus disait à Nicodème : « Il vous faut naître d’en haut. Le vent souffle où il veut : tu entends sa voix, mais tu ne sais ni d’où il vient ni où il va. Il en est ainsi pour qui est né du souffle de l’Esprit. » Nicodème reprit : « Comment cela peut-il se faire ? » Jésus lui répondit : « Tu es un maître qui enseigne Israël et tu ne connais pas ces choses-là ? Amen, amen, je te le dis : nous parlons de ce que nous savons, nous témoignons de ce que nous avons vu, et vous ne recevez pas notre témoignage. Si vous ne croyez pas lorsque je vous parle des choses de la terre, comment croirez-vous quand je vous parlerai des choses du ciel ? Car nul n’est monté au ciel sinon celui qui est descendu du ciel, le Fils de l’homme. De même que le serpent de bronze fut élevé par Moïse dans le désert, ainsi faut-il que le Fils de l’homme soit élevé, afin qu’en lui tout homme qui croit ait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2026-11-03T16:48:11+01:00</dcterms:created>
  <dcterms:modified xsi:type="dcterms:W3CDTF">2026-11-03T16:48:11+01:00</dcterms:modified>
</cp:coreProperties>
</file>

<file path=docProps/custom.xml><?xml version="1.0" encoding="utf-8"?>
<Properties xmlns="http://schemas.openxmlformats.org/officeDocument/2006/custom-properties" xmlns:vt="http://schemas.openxmlformats.org/officeDocument/2006/docPropsVTypes"/>
</file>