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24 janvier 2022
lundi, 3ème Semaine du Temps Ordinaire
S. François de Sales, évêque et docteur de l'Eglise
Mémoire</w:t>
      </w:r>
      <w:bookmarkEnd w:id="0"/>
    </w:p>
    <w:p>
      <w:pPr>
        <w:pStyle w:val="Heading2"/>
      </w:pPr>
      <w:bookmarkStart w:id="1" w:name="_Toc1"/>
      <w:r>
        <w:t>Lectures de la messe</w:t>
      </w:r>
      <w:bookmarkEnd w:id="1"/>
    </w:p>
    <w:p>
      <w:pPr>
        <w:pStyle w:val="Heading3"/>
      </w:pPr>
      <w:bookmarkStart w:id="2" w:name="_Toc2"/>
      <w:r>
        <w:t>Première lecture (2 S 5, 1-7.10)</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Il avait trente ans quand il devint roi, et il régna quarante ans : à Hébron il régna sur Juda pendant sept ans et demi ; et à Jérusalem il régna trente-trois ans, à la fois sur Israël et sur Juda. Le roi avec ses hommes marcha sur Jérusalem contre les habitants de la région, les Jébuséens. On lui dit : « Tu n’entreras pas ici : des aveugles et des boiteux suffiraient à te repousser. » Autrement dit : David n’entrera pas ici. Mais David s’empara de la forteresse de Sion – c’est la Cité de David. David devint de plus en plus puissant. Le Seigneur, Dieu des armées, était avec lui. – Parole du Seigneur.
</w:t>
      </w:r>
    </w:p>
    <w:p>
      <w:pPr>
        <w:pStyle w:val="Heading3"/>
      </w:pPr>
      <w:bookmarkStart w:id="3" w:name="_Toc3"/>
      <w:r>
        <w:t>Psaume (Ps 88 (89), 20, 21-22, 25-26)</w:t>
      </w:r>
      <w:bookmarkEnd w:id="3"/>
    </w:p>
    <w:p>
      <w:pPr/>
      <w:r>
        <w:rPr/>
        <w:t xml:space="preserve">Autrefois, tu as parlé à tes amis, dans une vision tu leur as dit : « J’ai donné mon appui à un homme d’élite, j’ai choisi dans ce peuple un jeune homme. « J’ai trouvé David, mon serviteur, je l’ai sacré avec mon huile sainte ; et ma main sera pour toujours avec lui, mon bras fortifiera son courage. « Mon amour et ma fidélité sont avec lui, mon nom accroît sa vigueur ; j’étendrai son pouvoir sur la mer et sa domination jusqu’aux fleuves. »
</w:t>
      </w:r>
    </w:p>
    <w:p>
      <w:pPr>
        <w:pStyle w:val="Heading3"/>
      </w:pPr>
      <w:bookmarkStart w:id="4" w:name="_Toc4"/>
      <w:r>
        <w:t>Évangile (Mc 3, 22-30)</w:t>
      </w:r>
      <w:bookmarkEnd w:id="4"/>
    </w:p>
    <w:p>
      <w:pPr/>
      <w:r>
        <w:rPr/>
        <w:t xml:space="preserve">En ce temps-là, les scribes, qui étaient descendus de Jérusalem, disaient : « Ce Jésus est possédé par Béelzéboul ; c’est par le chef des démons qu’il expulse les démons. » Les appelant près de lui, Jésus leur dit en parabole : « Comment Satan peut-il expulser Satan ? Si un royaume est divisé contre lui-même, ce royaume ne peut pas tenir. Si les gens d’une même maison se divisent entre eux, ces gens ne pourront pas tenir. Si Satan s’est dressé contre lui-même, s’il est divisé, il ne peut pas tenir ; c’en est fini de lui. Mais personne ne peut entrer dans la maison d’un homme fort et piller ses biens, s’il ne l’a d’abord ligoté. Alors seulement il pillera sa maison. Amen, je vous le dis : Tout sera pardonné aux enfants des hommes : leurs péchés et les blasphèmes qu’ils auront proférés. Mais si quelqu’un blasphème contre l’Esprit Saint, il n’aura jamais de pardon. Il est coupable d’un péché pour toujours. » Jésus parla ainsi parce qu’ils avaient dit : « Il est possédé par un esprit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2026-08-17T23:09:46+02:00</dcterms:created>
  <dcterms:modified xsi:type="dcterms:W3CDTF">2026-08-17T23:09:46+02:00</dcterms:modified>
</cp:coreProperties>
</file>

<file path=docProps/custom.xml><?xml version="1.0" encoding="utf-8"?>
<Properties xmlns="http://schemas.openxmlformats.org/officeDocument/2006/custom-properties" xmlns:vt="http://schemas.openxmlformats.org/officeDocument/2006/docPropsVTypes"/>
</file>