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23 janvier 2022
3ème dimanche du Temps Ordinaire
</w:t>
      </w:r>
      <w:bookmarkEnd w:id="0"/>
    </w:p>
    <w:p>
      <w:pPr>
        <w:pStyle w:val="Heading2"/>
      </w:pPr>
      <w:bookmarkStart w:id="1" w:name="_Toc1"/>
      <w:r>
        <w:t>Lectures de la messe</w:t>
      </w:r>
      <w:bookmarkEnd w:id="1"/>
    </w:p>
    <w:p>
      <w:pPr>
        <w:pStyle w:val="Heading3"/>
      </w:pPr>
      <w:bookmarkStart w:id="2" w:name="_Toc2"/>
      <w:r>
        <w:t>Première lecture (Ne 8, 2-4a.5-6.8-10)</w:t>
      </w:r>
      <w:bookmarkEnd w:id="2"/>
    </w:p>
    <w:p>
      <w:pPr/>
      <w:r>
        <w:rPr/>
        <w:t xml:space="preserve">En ces jours-là, le prêtre Esdras apporta le livre de la Loi en présence de l’assemblée, composée des hommes, des femmes, et de tous les enfants en âge de comprendre. C’était le premier jour du septième mois. Esdras, tourné vers la place de la porte des Eaux, fit la lecture dans le livre, depuis le lever du jour jusqu’à midi, en présence des hommes, des femmes, et de tous les enfants en âge de comprendre : tout le peuple écoutait la lecture de la Loi. Le scribe Esdras se tenait sur une tribune de bois, construite tout exprès. Esdras ouvrit le livre ; tout le peuple le voyait, car il dominait l’assemblée. Quand il ouvrit le livre, tout le monde se mit debout. Alors Esdras bénit le Seigneur, le Dieu très grand, et tout le peuple, levant les mains, répondit : « Amen ! Amen ! » Puis ils s’inclinèrent et se prosternèrent devant le Seigneur, le visage contre terre. Esdras lisait un passage dans le livre de la loi de Dieu, puis les Lévites traduisaient, donnaient le sens, et l’on pouvait comprendre. Néhémie le gouverneur, Esdras qui était prêtre et scribe, et les Lévites qui donnaient les explications, dirent à tout le peuple : « Ce jour est consacré au Seigneur votre Dieu ! Ne prenez pas le deuil, ne pleurez pas ! » Car ils pleuraient tous en entendant les paroles de la Loi. Esdras leur dit encore : « Allez, mangez des viandes savoureuses, buvez des boissons aromatisées, et envoyez une part à celui qui n’a rien de prêt. Car ce jour est consacré à notre Dieu ! Ne vous affligez pas : la joie du Seigneur est votre rempart ! » – Parole du Seigneur.
</w:t>
      </w:r>
    </w:p>
    <w:p>
      <w:pPr>
        <w:pStyle w:val="Heading3"/>
      </w:pPr>
      <w:bookmarkStart w:id="3" w:name="_Toc3"/>
      <w:r>
        <w:t>Psaume (Ps 18B (19), 8, 9, 10, 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Deuxième lecture (1 Co 12, 12-30)</w:t>
      </w:r>
      <w:bookmarkEnd w:id="4"/>
    </w:p>
    <w:p>
      <w:pPr/>
      <w:r>
        <w:rPr/>
        <w:t xml:space="preserve">Frères, prenons une comparaison : notre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Le corps humain se compose non pas d’un seul, mais de plusieurs membres. Le pied aurait beau dire : « Je ne suis pas la main, donc je ne fais pas partie du corps », il fait cependant partie du corps. L’oreille aurait beau dire : « Je ne suis pas l’œil, donc je ne fais pas partie du corps », elle fait cependant partie du corps. Si, dans le corps, il n’y avait que les yeux, comment pourrait-on entendre ? S’il n’y avait que les oreilles, comment pourrait-on sentir les odeurs ? Mais, dans le corps, Dieu a disposé les différents membres comme il l’a voulu. S’il n’y avait en tout qu’un seul membre, comment cela ferait-il un corps ? En fait, il y a plusieurs membres, et un seul corps. L’œil ne peut pas dire à la main : « Je n’ai pas besoin de toi » ; la tête ne peut pas dire aux pieds : « Je n’ai pas besoin de vous ». Bien plus, les parties du corps qui paraissent les plus délicates sont indispensables. Et celles qui passent pour moins honorables, ce sont elles que nous traitons avec plus d’honneur ; celles qui sont moins décentes, nous les traitons plus décemment ; pour celles qui sont décentes, ce n’est pas nécessaire. Mais en organisant le corps, Dieu a accordé plus d’honneur à ce qui en est dépourvu. Il a voulu ainsi qu’il n’y ait pas de division dans le corps, mais que les différents membres aient tous le souci les uns des autres. Si un seul membre souffre, tous les membres partagent sa souffrance ; si un membre est à l’honneur, tous partagent sa joie. Or, vous êtes corps du Christ et, chacun pour votre part, vous êtes membres de ce corps. Parmi ceux que Dieu a placés ainsi dans l’Église, il y a premièrement des apôtres, deuxièmement des prophètes, troisièmement ceux qui ont charge d’enseigner ; ensuite, il y a les miracles, puis les dons de guérison, d’assistance, de gouvernement, le don de parler diverses langues mystérieuses. Tout le monde évidemment n’est pas apôtre, tout le monde n’est pas prophète, ni chargé d’enseigner ; tout le monde n’a pas à faire des miracles, à guérir, à dire des paroles mystérieuses, ou à les interpréter. – Parole du Seigneur. OU LECTURE BREVE
</w:t>
      </w:r>
    </w:p>
    <w:p>
      <w:pPr>
        <w:pStyle w:val="Heading3"/>
      </w:pPr>
      <w:bookmarkStart w:id="5" w:name="_Toc5"/>
      <w:r>
        <w:t>Deuxième lecture (1 Co 12, 12-14.27)</w:t>
      </w:r>
      <w:bookmarkEnd w:id="5"/>
    </w:p>
    <w:p>
      <w:pPr/>
      <w:r>
        <w:rPr/>
        <w:t xml:space="preserve">Frères, prenons une comparaison : notre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Le corps humain se compose non pas d’un seul, mais de plusieurs membres. Or, vous êtes corps du Christ et, chacun pour votre part, vous êtes membres de ce corps. – Parole du Seigneur.
</w:t>
      </w:r>
    </w:p>
    <w:p>
      <w:pPr>
        <w:pStyle w:val="Heading3"/>
      </w:pPr>
      <w:bookmarkStart w:id="6" w:name="_Toc6"/>
      <w:r>
        <w:t>Évangile (Lc 1, 1-4 ; 4, 14-21)</w:t>
      </w:r>
      <w:bookmarkEnd w:id="6"/>
    </w:p>
    <w:p>
      <w:pPr/>
      <w:r>
        <w:rPr/>
        <w:t xml:space="preserve">Beaucoup ont entrepris de composer un récit des événements qui se sont accomplis parmi nous, d’après ce que nous ont transmis ceux qui, dès le commencement, furent témoins oculaires et serviteurs de la Parole. C’est pourquoi j’ai décidé, moi aussi, après avoir recueilli avec précision des informations concernant tout ce qui s’est passé depuis le début, d’écrire pour toi, excellent Théophile, un exposé suivi, afin que tu te rendes bien compte de la solidité des enseignements que tu as entendus. En ce temps-là, lorsque Jésus, dans la puissance de l’Esprit, revint en Galilée, sa renommée se répandit dans toute la région. Il enseignait dans les synagogues, et tout le monde faisait son éloge. Il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2025-11-30T04:49:49+01:00</dcterms:created>
  <dcterms:modified xsi:type="dcterms:W3CDTF">2025-11-30T04:49:49+01:00</dcterms:modified>
</cp:coreProperties>
</file>

<file path=docProps/custom.xml><?xml version="1.0" encoding="utf-8"?>
<Properties xmlns="http://schemas.openxmlformats.org/officeDocument/2006/custom-properties" xmlns:vt="http://schemas.openxmlformats.org/officeDocument/2006/docPropsVTypes"/>
</file>