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septembre 2021
jeudi,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4, 12-16)</w:t>
      </w:r>
      <w:bookmarkEnd w:id="2"/>
    </w:p>
    <w:p>
      <w:pPr/>
      <w:r>
        <w:rPr/>
        <w:t xml:space="preserve">Bien-aimé, que personne n’ait lieu de te mépriser parce que tu es jeune ; au contraire, sois pour les croyants un modèle par ta parole et ta conduite, par ta charité, ta foi et ta pureté. En attendant que je vienne, applique-toi à lire l’Écriture aux fidèles, à les encourager et à les instruire. Ne néglige pas le don de la grâce en toi, qui t’a été donné au moyen d’une parole prophétique, quand le collège des Anciens a imposé les mains sur toi. Prends à cœur tout cela, applique-toi, afin que tous voient tes progrès. Veille sur toi-même et sur ton enseignement. Maintiens-toi dans ces dispositions. En agissant ainsi, tu obtiendras le salut, et pour toi-même et pour ceux qui t’écoutent. – Parole du Seigneur.
</w:t>
      </w:r>
    </w:p>
    <w:p>
      <w:pPr>
        <w:pStyle w:val="Heading3"/>
      </w:pPr>
      <w:bookmarkStart w:id="3" w:name="_Toc3"/>
      <w:r>
        <w:t>Psaume (Ps 110 (111), 7-8, 9, 10)</w:t>
      </w:r>
      <w:bookmarkEnd w:id="3"/>
    </w:p>
    <w:p>
      <w:pPr/>
      <w:r>
        <w:rPr/>
        <w:t xml:space="preserve">Justesse et sûreté, les œuvres de ses mains, sécurité, toutes ses lois, établies pour toujours et à jamais, accomplies avec droiture et sûreté ! Il apporte la délivrance à son peuple ; son alliance est promulguée pour toujours : saint et redoutable est son nom. La sagesse commence avec la crainte du Seigneur. Qui accomplit sa volonté en est éclairé. À jamais se maintiendra sa louange.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2025-12-05T17:20:43+01:00</dcterms:created>
  <dcterms:modified xsi:type="dcterms:W3CDTF">2025-12-05T17:20:43+01:00</dcterms:modified>
</cp:coreProperties>
</file>

<file path=docProps/custom.xml><?xml version="1.0" encoding="utf-8"?>
<Properties xmlns="http://schemas.openxmlformats.org/officeDocument/2006/custom-properties" xmlns:vt="http://schemas.openxmlformats.org/officeDocument/2006/docPropsVTypes"/>
</file>