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août 2021
Transfiguration du Seigneur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
</w:t>
      </w:r>
    </w:p>
    <w:p>
      <w:pPr>
        <w:pStyle w:val="Heading3"/>
      </w:pPr>
      <w:bookmarkStart w:id="3" w:name="_Toc3"/>
      <w:r>
        <w:t>Première lecture (2 P 1, 16-19)</w:t>
      </w:r>
      <w:bookmarkEnd w:id="3"/>
    </w:p>
    <w:p>
      <w:pPr/>
      <w:r>
        <w:rPr/>
        <w:t xml:space="preserve">Bien-aimés, ce n’est pas en ayant recours à des récits imaginaires sophistiqués que nous vous avons fait connaître la puissance et la venue de notre Seigneur Jésus Christ, mais c’est pour avoir été les témoins oculaires de sa grandeur. Car il a reçu de Dieu le Père l’honneur et la gloire quand, depuis la Gloire magnifique, lui parvint une voix qui disait : Celui-ci est mon Fils, mon bien-aimé ; en lui j’ai toute ma joie. Cette voix venant du ciel, nous l’avons nous-mêmes entendue quand nous étions avec lui sur la montagne sainte. Et ainsi se confirme pour nous la parole prophétique ; vous faites bien de fixer votre attention sur elle, comme sur une lampe brillant dans un lieu obscur jusqu’à ce que paraisse le jour et que l’étoile du matin se lève dans vos cœurs. – Parole du Seigneur.
</w:t>
      </w:r>
    </w:p>
    <w:p>
      <w:pPr>
        <w:pStyle w:val="Heading3"/>
      </w:pPr>
      <w:bookmarkStart w:id="4" w:name="_Toc4"/>
      <w:r>
        <w:t>Psaume (Ps 96, 1-2, 4-5, 6.9)</w:t>
      </w:r>
      <w:bookmarkEnd w:id="4"/>
    </w:p>
    <w:p>
      <w:pPr/>
      <w:r>
        <w:rPr/>
        <w:t xml:space="preserve">Le Seigneur est roi ! Exulte la terre ! Joie pour les îles sans nombre ! Ténèbre et nuée l'entourent, justice et droit sont l'appui de son trône. Quand ses éclairs illuminèrent le monde, la terre le vit et s'affola ; les montagnes fondaient comme cire devant le Seigneur, devant le Maître de toute la terre. Les cieux ont proclamé sa justice, et tous les peuples ont vu sa gloire. Tu es, Seigneur, le Très-Haut sur toute la terre, tu domines de haut tous les dieux.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2025-12-16T03:35:02+01:00</dcterms:created>
  <dcterms:modified xsi:type="dcterms:W3CDTF">2025-12-16T03:35:02+01:00</dcterms:modified>
</cp:coreProperties>
</file>

<file path=docProps/custom.xml><?xml version="1.0" encoding="utf-8"?>
<Properties xmlns="http://schemas.openxmlformats.org/officeDocument/2006/custom-properties" xmlns:vt="http://schemas.openxmlformats.org/officeDocument/2006/docPropsVTypes"/>
</file>