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juillet 2021
samedi,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12, 37-42)</w:t>
      </w:r>
      <w:bookmarkEnd w:id="2"/>
    </w:p>
    <w:p>
      <w:pPr/>
      <w:r>
        <w:rPr/>
        <w:t xml:space="preserve">En ces jours-là, les fils d’Israël partirent de la ville de Ramsès en direction de Souccoth, au nombre d’environ six cent mille sans compter les enfants. Une multitude disparate les accompagnait, ainsi qu’un immense troupeau de moutons et de bœufs. Ils firent cuire des galettes sans levain avec la pâte qu’ils avaient emportée d’Égypte et qui n’avait pas levé ; en effet, ils avaient été chassés d’Égypte sans avoir eu le temps de faire des provisions. Le séjour des fils d’Israël en Égypte avait duré quatre cent trente ans. Et c’est au bout de quatre cent trente ans, c’est en ce jour même que toutes les armées du Seigneur sortirent du pays d’Égypte. Ce fut une nuit de veille pour le Seigneur, quand il fit sortir d’Égypte les fils d’Israël ; ce doit être pour eux, de génération en génération, une nuit de veille en l’honneur du Seigneur. – Parole du Seigneur.
</w:t>
      </w:r>
    </w:p>
    <w:p>
      <w:pPr>
        <w:pStyle w:val="Heading3"/>
      </w:pPr>
      <w:bookmarkStart w:id="3" w:name="_Toc3"/>
      <w:r>
        <w:t>Psaume (Ps 135 (136), 1.23-24, 10-12, 13-15)</w:t>
      </w:r>
      <w:bookmarkEnd w:id="3"/>
    </w:p>
    <w:p>
      <w:pPr/>
      <w:r>
        <w:rPr/>
        <w:t xml:space="preserve">Rendez grâce au Seigneur : il est bon, ( R/ ) éternel est son amour ! Il se souvient de nous, les humiliés, ( R/ ) éternel est son amour ! il nous tira de la main des oppresseurs, ( R/ ) éternel est son amour ! Lui qui frappa les Égyptiens dans leurs aînés, ( R/ ) éternel est son amour ! et fit sortir Israël de leur pays, ( R/ ) éternel est son amour ! d’une main forte et d’un bras vigoureux, ( R/ ) éternel est son amour ! Lui qui fendit la mer Rouge en deux parts, ( R/ ) éternel est son amour ! et fit passer Israël en son milieu, ( R/ ) éternel est son amour ! y rejetant Pharaon et ses armées, ( R/ ) éternel est son amour !
</w:t>
      </w:r>
    </w:p>
    <w:p>
      <w:pPr>
        <w:pStyle w:val="Heading3"/>
      </w:pPr>
      <w:bookmarkStart w:id="4" w:name="_Toc4"/>
      <w:r>
        <w:t>Évangile (Mt 12, 14-21)</w:t>
      </w:r>
      <w:bookmarkEnd w:id="4"/>
    </w:p>
    <w:p>
      <w:pPr/>
      <w:r>
        <w:rPr/>
        <w:t xml:space="preserve">En ce temps-là, une fois sortis de la synagogue, les pharisiens se réunirent en conseil contre Jésus pour voir comment le faire périr. Jésus, l’ayant appris, se retira de là ; beaucoup de gens le suivirent, et il les guérit tous. Mais il leur défendit vivement de parler de lui. Ainsi devait s’accomplir la parole prononcée par le prophète Isaïe : Voici mon serviteur que j’ai choisi, mon bien-aimé en qui je trouve mon bonheur. Je ferai reposer sur lui mon Esprit, aux nations il fera connaître le jugement. Il ne cherchera pas querelle, il ne criera pas, on n’entendra pas sa voix sur les places publiques. Il n’écrasera pas le roseau froissé, il n’éteindra pas la mèche qui faiblit, jusqu’à ce qu’il ait fait triompher le jugement. Les nations mettront en son nom leur espérance.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2024-05-07T23:45:18+02:00</dcterms:created>
  <dcterms:modified xsi:type="dcterms:W3CDTF">2024-05-07T23:45:18+02:00</dcterms:modified>
</cp:coreProperties>
</file>

<file path=docProps/custom.xml><?xml version="1.0" encoding="utf-8"?>
<Properties xmlns="http://schemas.openxmlformats.org/officeDocument/2006/custom-properties" xmlns:vt="http://schemas.openxmlformats.org/officeDocument/2006/docPropsVTypes"/>
</file>