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octobre 2020
lundi,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32 – 5, 8)</w:t>
      </w:r>
      <w:bookmarkEnd w:id="2"/>
    </w:p>
    <w:p>
      <w:pPr/>
      <w:r>
        <w:rPr/>
        <w:t xml:space="preserve">Frères,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Comme il convient aux fidèles, la débauche, l’impureté sous toutes ses formes et la soif de posséder sont des choses qu’on ne doit même plus évoquer chez vous ;     pas davantage de propos grossiers, stupides ou scabreux – tout cela est déplacé – mais qu’il y ait plutôt des actions de grâce.     Sachez-le bien : ni les débauchés, ni les dépravés, ni les profiteurs – qui sont de vrais idolâtres – ne reçoivent d’héritage dans le royaume du Christ et de Dieu ;     ne laissez personne vous égarer par de vaines paroles. Tout cela attire la colère de Dieu sur ceux qui désobéissent.     N’ayez donc rien de commun avec ces gens-là.     Autrefois, vous étiez ténèbres ; maintenant, dans le Seigneur, vous êtes lumière ; conduisez-vous comme des enfants de lumière.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13, 10-17)</w:t>
      </w:r>
      <w:bookmarkEnd w:id="4"/>
    </w:p>
    <w:p>
      <w:pPr/>
      <w:r>
        <w:rPr/>
        <w:t xml:space="preserve">En ce temps-là,     Jésus était en train d’enseigner dans une synagogue, le jour du sabbat.     Voici qu’il y avait là une femme, possédée par un esprit qui la rendait infirme depuis dix-huit ans ; elle était toute courbée et absolument incapable de se redresser.     Quand Jésus la vit, il l’interpella et lui dit : « Femme, te voici délivrée de ton infirmité. »     Et il lui imposa les mains. À l’instant même elle redevint droite et rendait gloire à Dieu.      Alors le chef de la synagogue, indigné de voir Jésus faire une guérison le jour du sabbat, prit la parole et dit à la foule : « Il y a six jours pour travailler ; venez donc vous faire guérir ces jours-là, et non pas le jour du sabbat. »     Le Seigneur lui répliqua : « Hypocrites ! Chacun de vous, le jour du sabbat, ne détache-t-il pas de la mangeoire son bœuf ou son âne pour le mener boire ?     Alors cette femme, une fille d’Abraham, que Satan avait liée voici dix-huit ans, ne fallait-il pas la délivrer de ce lien le jour du sabbat ? »      À ces paroles de Jésus, tous ses adversaires furent remplis de honte, et toute la foule était dans la joie à cause de toutes les actions éclatantes qu’il faisait.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2026-11-04T23:02:08+01:00</dcterms:created>
  <dcterms:modified xsi:type="dcterms:W3CDTF">2026-11-04T23:02:08+01:00</dcterms:modified>
</cp:coreProperties>
</file>

<file path=docProps/custom.xml><?xml version="1.0" encoding="utf-8"?>
<Properties xmlns="http://schemas.openxmlformats.org/officeDocument/2006/custom-properties" xmlns:vt="http://schemas.openxmlformats.org/officeDocument/2006/docPropsVTypes"/>
</file>