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août 2020
lundi,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24, 15-24)</w:t>
      </w:r>
      <w:bookmarkEnd w:id="2"/>
    </w:p>
    <w:p>
      <w:pPr/>
      <w:r>
        <w:rPr/>
        <w:t xml:space="preserve">La parole du Seigneur me fut adressée : « Fils d’homme, je vais te prendre subitement la joie de tes yeux. Tu ne feras pas de lamentation, tu ne pleureras pas, tu ne laisseras pas couler tes larmes. Soupire en silence, ne prends pas le deuil ; enroule ton turban sur ta tête, chausse tes sandales, ne voile pas tes lèvres, ne prends pas le repas funéraire. » Le matin, je parlais encore au peuple, et le soir ma femme mourut. Le lendemain matin, je fis ce qui m’avait été ordonné. Les gens me dirent : « Vas-tu nous expliquer ce que tu fais là ? Qu’est-ce que cela veut dire pour nous ? » Je leur répondis : « La parole du Seigneur m’a été adressée : Dis à la maison d’Israël : Ainsi parle le Seigneur Dieu : Je vais profaner mon sanctuaire, votre orgueil et votre force, la joie de vos yeux, la passion de votre cœur. Vos fils et vos filles, que vous avez laissés à Jérusalem, tomberont par l’épée. Vous ferez alors comme je viens de faire : vous ne voilerez pas vos lèvres, vous ne prendrez pas le repas funéraire, vous mettrez vos turbans, et vous chausserez vos sandales. Vous ne ferez pas de lamentation, vous ne pleurerez pas. Mais vous pourrirez dans vos péchés, et vous gémirez tous ensemble. Ézékiel sera pour vous un signe : tout ce qu’il a fait, vous le ferez. Et quand cela arrivera, vous saurez que Je suis le Seigneur Dieu.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2025-10-26T17:08:21+01:00</dcterms:created>
  <dcterms:modified xsi:type="dcterms:W3CDTF">2025-10-26T17:08:21+01:00</dcterms:modified>
</cp:coreProperties>
</file>

<file path=docProps/custom.xml><?xml version="1.0" encoding="utf-8"?>
<Properties xmlns="http://schemas.openxmlformats.org/officeDocument/2006/custom-properties" xmlns:vt="http://schemas.openxmlformats.org/officeDocument/2006/docPropsVTypes"/>
</file>