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mai 2020
mercredi, 5ème Semaine du Temps Pascal
Notre-Dame de Fatima (1917)
Mémoire facultative</w:t>
      </w:r>
      <w:bookmarkEnd w:id="0"/>
    </w:p>
    <w:p>
      <w:pPr>
        <w:pStyle w:val="Heading2"/>
      </w:pPr>
      <w:bookmarkStart w:id="1" w:name="_Toc1"/>
      <w:r>
        <w:t>Lectures de la messe</w:t>
      </w:r>
      <w:bookmarkEnd w:id="1"/>
    </w:p>
    <w:p>
      <w:pPr>
        <w:pStyle w:val="Heading3"/>
      </w:pPr>
      <w:bookmarkStart w:id="2" w:name="_Toc2"/>
      <w:r>
        <w:t>Première lecture (Ac 15, 1-6)</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L’Église d’Antioche facilita leur voyage. Ils traversèrent la Phénicie et la Samarie en racontant la conversion des nations, ce qui remplissait de joie tous les frères. À leur arrivée à Jérusalem, ils furent accueillis par l’Église, les Apôtres et les Anciens, et ils rapportèrent tout ce que Dieu avait fait avec eux. Alors quelques membres du groupe des pharisiens qui étaient devenus croyants intervinrent pour dire qu’il fallait circoncire les païens et leur ordonner d’observer la loi de Moïse. Les Apôtres et les Anciens se réunirent pour examiner cette affaire.  – Parole du Seigneur.
</w:t>
      </w:r>
    </w:p>
    <w:p>
      <w:pPr>
        <w:pStyle w:val="Heading3"/>
      </w:pPr>
      <w:bookmarkStart w:id="3" w:name="_Toc3"/>
      <w:r>
        <w:t>Psaume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(Jn 15, 1-8)</w:t>
      </w:r>
      <w:bookmarkEnd w:id="4"/>
    </w:p>
    <w:p>
      <w:pPr/>
      <w:r>
        <w:rPr/>
        <w:t xml:space="preserve">En ce temps-là, Jésus disait à ses disciples : « Moi, je suis la vraie vigne, et mon Père est le vigneron. Tout sarment qui est en moi, mais qui ne porte pas de fruit, mon Père l’enlève ; tout sarment qui porte du fruit, il le purifie en le taillant, pour qu’il en porte davantage. Mais vous, déjà vous voici purifiés grâce à la parole que je vous ai dite. Demeurez en moi, comme moi en vous. De même que le sarment ne peut pas porter de fruit par lui-même s’il ne demeure pas sur la vigne, de même vous non plus, si vous ne demeurez pas en moi.  Moi, je suis la vigne, et vous, les sarments. Celui qui demeure en moi et en qui je demeure, celui-là porte beaucoup de fruit, car, en dehors de moi, vous ne pouvez rien faire. Si quelqu’un ne demeure pas en moi, il est, comme le sarment, jeté dehors, et il se dessèche. Les sarments secs, on les ramasse, on les jette au feu, et ils brûlent. Si vous demeurez en moi, et que mes paroles demeurent en vous, demandez tout ce que vous voulez, et cela se réalisera pour vous. Ce qui fait la gloire de mon Père, c’est que vous portiez beaucoup de fruit et que vous soyez pour moi des disciples.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2026-11-06T03:17:41+01:00</dcterms:created>
  <dcterms:modified xsi:type="dcterms:W3CDTF">2026-11-06T03:17:41+01:00</dcterms:modified>
</cp:coreProperties>
</file>

<file path=docProps/custom.xml><?xml version="1.0" encoding="utf-8"?>
<Properties xmlns="http://schemas.openxmlformats.org/officeDocument/2006/custom-properties" xmlns:vt="http://schemas.openxmlformats.org/officeDocument/2006/docPropsVTypes"/>
</file>