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26 décembre 2019
Saint Etienne, premier martyr
Fête
</w:t>
      </w:r>
      <w:bookmarkEnd w:id="0"/>
    </w:p>
    <w:p>
      <w:pPr>
        <w:pStyle w:val="Heading2"/>
      </w:pPr>
      <w:bookmarkStart w:id="1" w:name="_Toc1"/>
      <w:r>
        <w:t>Lectures de la messe</w:t>
      </w:r>
      <w:bookmarkEnd w:id="1"/>
    </w:p>
    <w:p>
      <w:pPr>
        <w:pStyle w:val="Heading3"/>
      </w:pPr>
      <w:bookmarkStart w:id="2" w:name="_Toc2"/>
      <w:r>
        <w:t>Première lecture (Ac 6, 8-10; 7, 54-60)</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Ceux qui écoutaient ce discours avaient le cœur exaspéré et grinçaient des dents contre Étienne. Mais lui, rempli de l’Esprit Saint, fixait le ciel du regard : il vit la gloire de Dieu, et Jésus debout à la droite de Dieu. Il déclara : « Voici que je contemple les cieux ouverts et le Fils de l’homme debout à la droite de Dieu. » Alors ils poussèrent de grands cris et se bouchèrent les oreilles. Tous ensemble, ils se précipitèrent sur lui, l’entraînèrent hors de la ville et se mirent à le lapider. Les témoins avaient déposé leurs vêtements aux pieds d’un jeune homme appelé Saul. Étienne, pendant qu’on le lapidait, priait ainsi : « Seigneur Jésus, reçois mon esprit. » Puis, se mettant à genoux, il s’écria d’une voix forte : « Seigneur, ne leur compte pas ce péché. » Et, après cette parole, il s’endormit dans la mort. – Parole du Seigneur.
</w:t>
      </w:r>
    </w:p>
    <w:p>
      <w:pPr>
        <w:pStyle w:val="Heading3"/>
      </w:pPr>
      <w:bookmarkStart w:id="3" w:name="_Toc3"/>
      <w:r>
        <w:t>Psaume (Ps 30, 3bc.4b, 6.8a.9b, 17.20cd)</w:t>
      </w:r>
      <w:bookmarkEnd w:id="3"/>
    </w:p>
    <w:p>
      <w:pPr/>
      <w:r>
        <w:rPr/>
        <w:t xml:space="preserve">Sois le rocher qui m’abrite, la maison fortifiée qui me sauve. Pour l’honneur de ton nom, tu me guides et me conduis. En tes mains je remets mon esprit ; tu me rachètes, Seigneur, Dieu de vérité. Ton amour me fait danser de joie : devant moi, tu as ouvert un passage. Sur ton serviteur, que s’illumine ta face ; sauve-moi par ton amour. Tu combles, à la face du monde, ceux qui ont en toi leur refuge.
</w:t>
      </w:r>
    </w:p>
    <w:p>
      <w:pPr>
        <w:pStyle w:val="Heading3"/>
      </w:pPr>
      <w:bookmarkStart w:id="4" w:name="_Toc4"/>
      <w:r>
        <w:t>Évangile (Mt 10, 17-22)</w:t>
      </w:r>
      <w:bookmarkEnd w:id="4"/>
    </w:p>
    <w:p>
      <w:pPr/>
      <w:r>
        <w:rPr/>
        <w:t xml:space="preserve">En ce temps-là, Jésus disait à ses disciples : « Méfiez-vous des hommes : ils vous livreront aux tribunaux et vous flagelleront dans leurs synagogues. Vous serez conduits devant des gouverneurs et des rois à cause de moi : il y aura là un témoignage pour eux et pour les païens. Quand on vous livrera, ne vous inquiétez pas de savoir ce que vous direz ni comment vous le direz : ce que vous aurez à dire vous sera donné à cette heure-là. Car ce n’est pas vous qui parlerez, c’est l’Esprit de votre Père qui parlera en vous. Le frère livrera son frère à la mort, et le père, son enfant ; les enfants se dresseront contre leurs parents et les feront mettre à mort. Vous serez détestés de tous à cause de mon nom ; mais celui qui aura persévéré jusqu’à la fin, celui-là sera sauvé.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2024-04-18T08:28:02+02:00</dcterms:created>
  <dcterms:modified xsi:type="dcterms:W3CDTF">2024-04-18T08:28:02+02:00</dcterms:modified>
</cp:coreProperties>
</file>

<file path=docProps/custom.xml><?xml version="1.0" encoding="utf-8"?>
<Properties xmlns="http://schemas.openxmlformats.org/officeDocument/2006/custom-properties" xmlns:vt="http://schemas.openxmlformats.org/officeDocument/2006/docPropsVTypes"/>
</file>