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septembre 2019
lundi,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13-18)</w:t>
      </w:r>
      <w:bookmarkEnd w:id="2"/>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Car, sur la parole du Seigneur, nous vous déclarons ceci : nous les vivants, nous qui sommes encore là pour la venue du Seigneur, nous ne devancerons pas ceux qui se sont endormis. Au signal donné par la voix de l’archange, et par la trompette divine, le Seigneur lui-même descendra du ciel, et ceux qui sont morts dans le Christ ressusciteront d’abord. Ensuite, nous les vivants, nous qui sommes encore là, nous serons emportés sur les nuées du ciel, en même temps qu’eux, à la rencontre du Seigneur. Ainsi, nous serons pour toujours avec le Seigneur. Réconfortez-vous donc les uns les autres avec ce que je viens de dire. – Parole du Seigneur.
</w:t>
      </w:r>
    </w:p>
    <w:p>
      <w:pPr>
        <w:pStyle w:val="Heading3"/>
      </w:pPr>
      <w:bookmarkStart w:id="3" w:name="_Toc3"/>
      <w:r>
        <w:t>Psaume (Ps 95 (96), 1-2a, 2b-3, 4-5a, 11-12a, 12b-13ab)</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Il est grand, le Seigneur, hautement loué, redoutable au-dessus de tous les dieux : néant, tous les dieux des nations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(Lc 4, 16-30)</w:t>
      </w:r>
      <w:bookmarkEnd w:id="4"/>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2026-08-06T22:36:00+02:00</dcterms:created>
  <dcterms:modified xsi:type="dcterms:W3CDTF">2026-08-06T22:36:00+02:00</dcterms:modified>
</cp:coreProperties>
</file>

<file path=docProps/custom.xml><?xml version="1.0" encoding="utf-8"?>
<Properties xmlns="http://schemas.openxmlformats.org/officeDocument/2006/custom-properties" xmlns:vt="http://schemas.openxmlformats.org/officeDocument/2006/docPropsVTypes"/>
</file>