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juillet 2019
lundi, 15ème Semaine du Temps Ordinaire
S. Bonaventure, évêque et docteur de l'Eglise
Mémoire</w:t>
      </w:r>
      <w:bookmarkEnd w:id="0"/>
    </w:p>
    <w:p>
      <w:pPr>
        <w:pStyle w:val="Heading2"/>
      </w:pPr>
      <w:bookmarkStart w:id="1" w:name="_Toc1"/>
      <w:r>
        <w:t>Lectures de la messe</w:t>
      </w:r>
      <w:bookmarkEnd w:id="1"/>
    </w:p>
    <w:p>
      <w:pPr>
        <w:pStyle w:val="Heading3"/>
      </w:pPr>
      <w:bookmarkStart w:id="2" w:name="_Toc2"/>
      <w:r>
        <w:t>Première lecture (Ex 1, 8-14.22)</w:t>
      </w:r>
      <w:bookmarkEnd w:id="2"/>
    </w:p>
    <w:p>
      <w:pPr/>
      <w:r>
        <w:rPr/>
        <w:t xml:space="preserve">En ces jours-là, un nouveau roi vint au pouvoir en Égypte. Il n’avait pas connu Joseph. Il dit à son peuple : « Voici que le peuple des fils d’Israël est maintenant plus nombreux et plus puissant que nous. Prenons donc les dispositions voulues pour l’empêcher de se multiplier. Car, s’il y avait une guerre, il se joindrait à nos ennemis, combattrait contre nous, et ensuite il sortirait du pays. » On imposa donc aux fils d’Israël des chefs de corvée pour les accabler de travaux pénibles. Ils durent bâtir pour Pharaon les villes d’entrepôts de Pithome et de Ramsès. Mais, plus on les accablait, plus ils se multipliaient et proliféraient, ce qui les fit détester. Les Égyptiens soumirent les fils d’Israël à un dur esclavage et leur rendirent la vie intenable à force de corvées : préparation de l’argile et des briques et toutes sortes de travaux à la campagne ; tous ces travaux étaient pour eux un dur esclavage. Pharaon donna cet ordre à tout son peuple : « Tous les fils qui naîtront aux Hébreux, jetez-les dans le Nil. Ne laissez vivre que les filles. » – Parole du Seigneur.
</w:t>
      </w:r>
    </w:p>
    <w:p>
      <w:pPr>
        <w:pStyle w:val="Heading3"/>
      </w:pPr>
      <w:bookmarkStart w:id="3" w:name="_Toc3"/>
      <w:r>
        <w:t>Psaume (Ps 123 (124), 1-3, 4-6, 7-8)</w:t>
      </w:r>
      <w:bookmarkEnd w:id="3"/>
    </w:p>
    <w:p>
      <w:pPr/>
      <w:r>
        <w:rPr/>
        <w:t xml:space="preserve">Sans le Seigneur qui était pour nous – qu’Israël le redise – sans le Seigneur qui était pour nous quand des hommes nous assaillirent, alors ils nous avalaient tout vivants, dans le feu de leur colère. Alors le flot passait sur nous, le torrent nous submergeait ; alors nous étions submergés par les flots en furie. Béni soit le Seigneur qui n’a pas fait de nous la proie de leurs dents ! Comme un oiseau, nous avons échappé au filet du chasseur ; le filet s’est rompu : nous avons échappé. Notre secours est dans le nom du Seigneur qui a fait le ciel et la terre.
</w:t>
      </w:r>
    </w:p>
    <w:p>
      <w:pPr>
        <w:pStyle w:val="Heading3"/>
      </w:pPr>
      <w:bookmarkStart w:id="4" w:name="_Toc4"/>
      <w:r>
        <w:t>Évangile (Mt 10, 34 – 11, 1)</w:t>
      </w:r>
      <w:bookmarkEnd w:id="4"/>
    </w:p>
    <w:p>
      <w:pPr/>
      <w:r>
        <w:rPr/>
        <w:t xml:space="preserve">En ce temps-là, Jésus disait à ses Apôtres : « Ne pensez pas que je sois venu apporter la paix sur la terre : je ne suis pas venu apporter la paix, mais le glaive. Oui, je suis venu séparer l’homme de son père, la fille de sa mère, la belle-fille de sa belle-mère : on aura pour ennemis les gens de sa propre maison. Celui qui aime son père ou sa mère plus que moi n’est pas digne de moi ; celui qui aime son fils ou sa fille plus que moi n’est pas digne de moi ; celui qui ne prend pas sa croix et ne me suit pas n’est pas digne de moi. Qui a trouvé sa vie la perdra ; qui a perdu sa vie à cause de moi la trouvera. Qui vous accueille m’accueille ; et qui m’accueille accueille Celui qui m’a envoyé. Qui accueille un prophète en sa qualité de prophète recevra une récompense de prophète ; qui accueille un homme juste en sa qualité de juste recevra une récompense de juste. Et celui qui donnera à boire, même un simple verre d’eau fraîche, à l’un de ces petits en sa qualité de disciple, amen, je vous le dis : non, il ne perdra pas sa récompense. » Lorsque Jésus eut terminé les instructions qu’il donnait à ses douze disciples, il partit de là pour enseigner et proclamer la Parole dans les villes du pays.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2026-07-08T19:31:33+02:00</dcterms:created>
  <dcterms:modified xsi:type="dcterms:W3CDTF">2026-07-08T19:31:33+02:00</dcterms:modified>
</cp:coreProperties>
</file>

<file path=docProps/custom.xml><?xml version="1.0" encoding="utf-8"?>
<Properties xmlns="http://schemas.openxmlformats.org/officeDocument/2006/custom-properties" xmlns:vt="http://schemas.openxmlformats.org/officeDocument/2006/docPropsVTypes"/>
</file>