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juin 2019
vendredi,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115 (116b), 10-11, 15-16ac, 17-18)</w:t>
      </w:r>
      <w:bookmarkEnd w:id="3"/>
    </w:p>
    <w:p>
      <w:pPr/>
      <w:r>
        <w:rPr/>
        <w:t xml:space="preserve">Je crois, et je parlerai, moi qui ai beaucoup souffert, moi qui ai dit dans mon trouble : « L’homme n’est que mensonge. »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5, 27-32)</w:t>
      </w:r>
      <w:bookmarkEnd w:id="4"/>
    </w:p>
    <w:p>
      <w:pPr/>
      <w:r>
        <w:rPr/>
        <w:t xml:space="preserve">    En ce temps-là, Jésus disait à ses disciples :     « Vous avez appris qu’il a été dit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:Si quelqu’un renvoie sa femme, qu’il lui donne un acte de répudiation.     Eh bien ! moi, je vous dis : Tout homme qui renvoie sa femme, sauf en cas d’union illégitime, la pousse à l’adultère ; et si quelqu’un épouse une femme renvoyée, il est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2026-11-05T01:07:02+01:00</dcterms:created>
  <dcterms:modified xsi:type="dcterms:W3CDTF">2026-11-05T01:07:02+01:00</dcterms:modified>
</cp:coreProperties>
</file>

<file path=docProps/custom.xml><?xml version="1.0" encoding="utf-8"?>
<Properties xmlns="http://schemas.openxmlformats.org/officeDocument/2006/custom-properties" xmlns:vt="http://schemas.openxmlformats.org/officeDocument/2006/docPropsVTypes"/>
</file>