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février 2019
mercredi,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 11-19)</w:t>
      </w:r>
      <w:bookmarkEnd w:id="2"/>
    </w:p>
    <w:p>
      <w:pPr/>
      <w:r>
        <w:rPr/>
        <w:t xml:space="preserve">La sagesse conduit ses fils à la grandeur, elle prend soin de ceux qui la cherchent. L’aimer, c’est aimer la vie ; ceux qui la cherchent dès l’aurore seront comblés de bonheur ; celui qui la possède obtiendra la gloire en héritage ; là où il entre, le Seigneur donne sa bénédiction. Ceux qui rendent un culte à la sagesse célèbrent le Dieu saint, ceux qui l’aiment sont aimés du Seigneur ; celui qui l’écoute jugera les nations, celui qui s’attache à elle sera en sécurité dans sa demeure. S’il se confie en elle, il en prendra possession, et tous ses descendants la recevront en héritage. Pour commencer, elle le conduira par des chemins sinueux, elle fera venir sur lui la peur et l’appréhension, elle le tourmentera par la sévérité de son éducation, jusqu’à ce qu’elle puisse lui faire confiance ; elle l’éprouvera par ses exigences. Puis elle reviendra tout droit vers lui, elle le comblera de bonheur en lui dévoilant ses secrets. Mais s’il s’égare loin d’elle, elle l’abandonnera et le laissera aller à sa perte. – Parole du Seigneur.
</w:t>
      </w:r>
    </w:p>
    <w:p>
      <w:pPr>
        <w:pStyle w:val="Heading3"/>
      </w:pPr>
      <w:bookmarkStart w:id="3" w:name="_Toc3"/>
      <w:r>
        <w:t>Psaume (Ps 118 (119), 165.168, 171-172, 174-175)</w:t>
      </w:r>
      <w:bookmarkEnd w:id="3"/>
    </w:p>
    <w:p>
      <w:pPr/>
      <w:r>
        <w:rPr/>
        <w:t xml:space="preserve">Grande est la paix de qui aime ta loi ; jamais il ne trébuche. J’observe tes exigences et tes préceptes : toutes mes voies sont devant toi. Que chante sur mes lèvres ta louange, car tu m’apprends tes commandements. Que ma langue redise tes promesses, car tout est justice en tes volontés. J’ai le désir de ton salut, Seigneur : ta loi fait mon plaisir. Que je vive et que mon âme te loue ! Tes décisions me soient en aide !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2025-10-29T08:05:06+01:00</dcterms:created>
  <dcterms:modified xsi:type="dcterms:W3CDTF">2025-10-29T08:05:06+01:00</dcterms:modified>
</cp:coreProperties>
</file>

<file path=docProps/custom.xml><?xml version="1.0" encoding="utf-8"?>
<Properties xmlns="http://schemas.openxmlformats.org/officeDocument/2006/custom-properties" xmlns:vt="http://schemas.openxmlformats.org/officeDocument/2006/docPropsVTypes"/>
</file>