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janvier 2019
mercredi, 3ème Semaine du Temps Ordinaire
</w:t>
      </w:r>
      <w:bookmarkEnd w:id="0"/>
    </w:p>
    <w:p>
      <w:pPr>
        <w:pStyle w:val="Heading2"/>
      </w:pPr>
      <w:bookmarkStart w:id="1" w:name="_Toc1"/>
      <w:r>
        <w:t>Lectures de la messe</w:t>
      </w:r>
      <w:bookmarkEnd w:id="1"/>
    </w:p>
    <w:p>
      <w:pPr>
        <w:pStyle w:val="Heading3"/>
      </w:pPr>
      <w:bookmarkStart w:id="2" w:name="_Toc2"/>
      <w:r>
        <w:t>Première lecture (He 10, 11-18)</w:t>
      </w:r>
      <w:bookmarkEnd w:id="2"/>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L’Esprit Saint, lui aussi, nous l’atteste dans l’Écriture, car, après avoir dit : Voici quelle sera l’Alliance que j’établirai avec eux quand ces jours- là seront passés, le Seigneur dit : Quand je leur donnerai mes lois, je les inscrirai sur leurs cœurs et dans leur pensée et je ne me rappellerai plus leurs péchés ni leurs fautes. Or, quand le pardon est accordé, on n’offre plus le sacrifice pour le péché.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 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2025-10-31T04:05:01+01:00</dcterms:created>
  <dcterms:modified xsi:type="dcterms:W3CDTF">2025-10-31T04:05:01+01:00</dcterms:modified>
</cp:coreProperties>
</file>

<file path=docProps/custom.xml><?xml version="1.0" encoding="utf-8"?>
<Properties xmlns="http://schemas.openxmlformats.org/officeDocument/2006/custom-properties" xmlns:vt="http://schemas.openxmlformats.org/officeDocument/2006/docPropsVTypes"/>
</file>