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janvier 2019
lundi, 1ère Semaine du Temps Ordinaire
</w:t>
      </w:r>
      <w:bookmarkEnd w:id="0"/>
    </w:p>
    <w:p>
      <w:pPr>
        <w:pStyle w:val="Heading2"/>
      </w:pPr>
      <w:bookmarkStart w:id="1" w:name="_Toc1"/>
      <w:r>
        <w:t>Lectures de la messe</w:t>
      </w:r>
      <w:bookmarkEnd w:id="1"/>
    </w:p>
    <w:p>
      <w:pPr>
        <w:pStyle w:val="Heading3"/>
      </w:pPr>
      <w:bookmarkStart w:id="2" w:name="_Toc2"/>
      <w:r>
        <w:t>Première lecture (He 1, 1-6)</w:t>
      </w:r>
      <w:bookmarkEnd w:id="2"/>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 t-il jamais à un ange : Tu es mon Fils, moi, aujourd’hui, je t’ai engendré ? Ou bien encore : Moi, je serai pour lui un père, et lui sera pour moi un fils ? À l’inverse, au moment d’introduire le Premier- né dans le monde à venir, il dit : Que se prosternent devant lui tous les anges de Dieu. – Parole du Seigneur.
</w:t>
      </w:r>
    </w:p>
    <w:p>
      <w:pPr>
        <w:pStyle w:val="Heading3"/>
      </w:pPr>
      <w:bookmarkStart w:id="3" w:name="_Toc3"/>
      <w:r>
        <w:t>Psaume (96 (97), 1-2, 6-7, 8bc- 9)</w:t>
      </w:r>
      <w:bookmarkEnd w:id="3"/>
    </w:p>
    <w:p>
      <w:pPr/>
      <w:r>
        <w:rPr/>
        <w:t xml:space="preserve">Le Seigneur est roi ! Exulte la terre ! Joie pour les îles sans nombre ! Ténèbre et nuée l’entourent, justice et droit sont l’appui de son trône. Les cieux ont proclamé sa justice, et tous les peuples ont vu sa gloire. Honte aux serviteurs d’idoles qui se vantent de vanités ! À genoux devant lui, tous les dieux ! Les villes de Juda exultent devant tes jugements, Seigneur ! Tu es, Seigneur, le Très- Haut sur toute la terre : tu domines de haut tous les dieux.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 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2026-05-17T18:12:30+02:00</dcterms:created>
  <dcterms:modified xsi:type="dcterms:W3CDTF">2026-05-17T18:12:30+02:00</dcterms:modified>
</cp:coreProperties>
</file>

<file path=docProps/custom.xml><?xml version="1.0" encoding="utf-8"?>
<Properties xmlns="http://schemas.openxmlformats.org/officeDocument/2006/custom-properties" xmlns:vt="http://schemas.openxmlformats.org/officeDocument/2006/docPropsVTypes"/>
</file>