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5 décembre 2018
mercredi, 1ère Semaine de l'Avent
de la Férie
</w:t>
      </w:r>
      <w:bookmarkEnd w:id="0"/>
    </w:p>
    <w:p>
      <w:pPr>
        <w:pStyle w:val="Heading2"/>
      </w:pPr>
      <w:bookmarkStart w:id="1" w:name="_Toc1"/>
      <w:r>
        <w:t>Lectures de la messe</w:t>
      </w:r>
      <w:bookmarkEnd w:id="1"/>
    </w:p>
    <w:p>
      <w:pPr>
        <w:pStyle w:val="Heading3"/>
      </w:pPr>
      <w:bookmarkStart w:id="2" w:name="_Toc2"/>
      <w:r>
        <w:t>Première lecture (Is 25, 6-10a)</w:t>
      </w:r>
      <w:bookmarkEnd w:id="2"/>
    </w:p>
    <w:p>
      <w:pPr/>
      <w:r>
        <w:rPr/>
        <w:t xml:space="preserve">En ce jour-là, le Seigneur de l’univers préparera pour tous les peuples, sur sa montagne, un festin de viandes grasses et de vins capiteux, un festin de viandes succulentes et de vins décantés. Sur cette montagne, il fera disparaître le voile de deuil qui enveloppe tous les peuples et le linceul qui couvre toutes les nations. Il fera disparaître la mort pour toujours. Le Seigneur Dieu essuiera les larmes sur tous les visages, et par toute la terre il effacera l’humiliation de son peuple. Le Seigneur a parlé. Et ce jour-là, on dira : « Voici notre Dieu, en lui nous espérions, et il nous a sauvés ; c’est lui le Seigneur, en lui nous espérions ; exultons, réjouissons-nous : il nous a sauvés ! » Car la main du Seigneur reposera sur cette montagne. – Parole du Seigneur.
</w:t>
      </w:r>
    </w:p>
    <w:p>
      <w:pPr>
        <w:pStyle w:val="Heading3"/>
      </w:pPr>
      <w:bookmarkStart w:id="3" w:name="_Toc3"/>
      <w:r>
        <w:t>Psaume (Ps 22 (23), 1-2ab, 2cd-3, 4, 5, 6)</w:t>
      </w:r>
      <w:bookmarkEnd w:id="3"/>
    </w:p>
    <w:p>
      <w:pPr/>
      <w:r>
        <w:rPr/>
        <w:t xml:space="preserve">Le Seigneur est mon berger : je ne manque de rien. Sur des prés d’herbe fraîche, il me fait reposer. Il me mène vers les eaux tranquilles et me fait revivre ; il me conduit par le juste chemin pour l’honneur de son nom. Si je traverse les ravins de la mort, je ne crains aucun mal, car tu es avec moi : ton bâton me guide et me rassure. Tu prépares la table pour moi devant mes ennemis ; tu répands le parfum sur ma tête, ma coupe est débordante. Grâce et bonheur m’accompagnent tous les jours de ma vie ; j’habiterai la maison du Seigneur pour la durée de mes jours.
</w:t>
      </w:r>
    </w:p>
    <w:p>
      <w:pPr>
        <w:pStyle w:val="Heading3"/>
      </w:pPr>
      <w:bookmarkStart w:id="4" w:name="_Toc4"/>
      <w:r>
        <w:t>Évangile (Mt 15, 29-37)</w:t>
      </w:r>
      <w:bookmarkEnd w:id="4"/>
    </w:p>
    <w:p>
      <w:pPr/>
      <w:r>
        <w:rPr/>
        <w:t xml:space="preserve">En ce temps-là, Jésus arriva près de la mer de Galilée. Il gravit la montagne et là, il s’assit. De grandes foules s’approchèrent de lui, avec des boiteux, des aveugles, des estropiés, des muets, et beaucoup d’autres encore ; on les déposa à ses pieds et il les guérit. Alors la foule était dans l’admiration en voyant des muets qui parlaient, des estropiés rétablis, des boiteux qui marchaient, des aveugles qui voyaient ; et ils rendirent gloire au Dieu d’Israël. Jésus appela ses disciples et leur dit : « Je suis saisi de compassion pour cette foule, car depuis trois jours déjà ils restent auprès de moi, et n’ont rien à manger. Je ne veux pas les renvoyer à jeun, ils pourraient défaillir en chemin. » Les disciples lui disent : « Où trouverons-nous dans un désert assez de pain pour rassasier une telle foule ? » Jésus leur demanda : « Combien de pains avez-vous ? » Ils dirent : « Sept, et quelques petits poissons. » Alors il ordonna à la foule de s’asseoir par terre. Il prit les sept pains et les poissons ; rendant grâce, il les rompit, et il les donnait aux disciples, et les disciples aux foules. Tous mangèrent et furent rassasiés. On ramassa les morceaux qui restaient : cela faisait sept corbeilles pleines.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2025-10-23T03:40:37+02:00</dcterms:created>
  <dcterms:modified xsi:type="dcterms:W3CDTF">2025-10-23T03:40:37+02:00</dcterms:modified>
</cp:coreProperties>
</file>

<file path=docProps/custom.xml><?xml version="1.0" encoding="utf-8"?>
<Properties xmlns="http://schemas.openxmlformats.org/officeDocument/2006/custom-properties" xmlns:vt="http://schemas.openxmlformats.org/officeDocument/2006/docPropsVTypes"/>
</file>