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octobre 2018
dimanche,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18-24)</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 Parole du Seigneur.
</w:t>
      </w:r>
    </w:p>
    <w:p>
      <w:pPr>
        <w:pStyle w:val="Heading3"/>
      </w:pPr>
      <w:bookmarkStart w:id="3" w:name="_Toc3"/>
      <w:r>
        <w:t>Psaume (Ps 127 (128), 1-2, 3, 4-6)</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et tu verras les fils de tes fils. Paix sur Israël.
</w:t>
      </w:r>
    </w:p>
    <w:p>
      <w:pPr>
        <w:pStyle w:val="Heading3"/>
      </w:pPr>
      <w:bookmarkStart w:id="4" w:name="_Toc4"/>
      <w:r>
        <w:t>Deuxième lecture (He 2, 9-11)</w:t>
      </w:r>
      <w:bookmarkEnd w:id="4"/>
    </w:p>
    <w:p>
      <w:pPr/>
      <w:r>
        <w:rPr/>
        <w:t xml:space="preserve">Frères,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 Parole du Seigneur.
</w:t>
      </w:r>
    </w:p>
    <w:p>
      <w:pPr>
        <w:pStyle w:val="Heading3"/>
      </w:pPr>
      <w:bookmarkStart w:id="5" w:name="_Toc5"/>
      <w:r>
        <w:t>Évangile (Mc 10, 2-16)</w:t>
      </w:r>
      <w:bookmarkEnd w:id="5"/>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OU LECTURE BREVE
</w:t>
      </w:r>
    </w:p>
    <w:p>
      <w:pPr>
        <w:pStyle w:val="Heading3"/>
      </w:pPr>
      <w:bookmarkStart w:id="6" w:name="_Toc6"/>
      <w:r>
        <w:t>Évangile (Mc 10,  2-12)</w:t>
      </w:r>
      <w:bookmarkEnd w:id="6"/>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2025-11-03T09:52:35+01:00</dcterms:created>
  <dcterms:modified xsi:type="dcterms:W3CDTF">2025-11-03T09:52:35+01:00</dcterms:modified>
</cp:coreProperties>
</file>

<file path=docProps/custom.xml><?xml version="1.0" encoding="utf-8"?>
<Properties xmlns="http://schemas.openxmlformats.org/officeDocument/2006/custom-properties" xmlns:vt="http://schemas.openxmlformats.org/officeDocument/2006/docPropsVTypes"/>
</file>