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mai 2018
mercredi, 8ème Semaine du Temps Ordinaire
</w:t>
      </w:r>
      <w:bookmarkEnd w:id="0"/>
    </w:p>
    <w:p>
      <w:pPr>
        <w:pStyle w:val="Heading2"/>
      </w:pPr>
      <w:bookmarkStart w:id="1" w:name="_Toc1"/>
      <w:r>
        <w:t>Lectures de la messe</w:t>
      </w:r>
      <w:bookmarkEnd w:id="1"/>
    </w:p>
    <w:p>
      <w:pPr>
        <w:pStyle w:val="Heading3"/>
      </w:pPr>
      <w:bookmarkStart w:id="2" w:name="_Toc2"/>
      <w:r>
        <w:t>Première lecture (1 P 1, 18-25)</w:t>
      </w:r>
      <w:bookmarkEnd w:id="2"/>
    </w:p>
    <w:p>
      <w:pPr/>
      <w:r>
        <w:rPr/>
        <w:t xml:space="preserve">Bien-aimés,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En obéissant à la vérité, vous avez purifié vos âmes pour vous aimer sincèrement comme des frères ; aussi, d’un cœur pur, aimez-vous intensément les uns les autres, car Dieu vous a fait renaître, non pas d’une semence périssable, mais d’une semence impérissable : sa parole vivante qui demeure. C’est pourquoi il est écrit : Toute chair est comme l’herbe, toute sa gloire, comme l’herbe en fleur ; l’herbe se dessèche et la fleur tombe, mais la parole du Seigneur demeure pour toujours. Or, cette parole est celle de la Bonne Nouvelle qui vous a été annoncée.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2026-06-18T03:39:10+02:00</dcterms:created>
  <dcterms:modified xsi:type="dcterms:W3CDTF">2026-06-18T03:39:10+02:00</dcterms:modified>
</cp:coreProperties>
</file>

<file path=docProps/custom.xml><?xml version="1.0" encoding="utf-8"?>
<Properties xmlns="http://schemas.openxmlformats.org/officeDocument/2006/custom-properties" xmlns:vt="http://schemas.openxmlformats.org/officeDocument/2006/docPropsVTypes"/>
</file>