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novembre 2017
32ème dimanche du Temps Ordinaire
</w:t>
      </w:r>
      <w:bookmarkEnd w:id="0"/>
    </w:p>
    <w:p>
      <w:pPr>
        <w:pStyle w:val="Heading2"/>
      </w:pPr>
      <w:bookmarkStart w:id="1" w:name="_Toc1"/>
      <w:r>
        <w:t>Lectures de la messe</w:t>
      </w:r>
      <w:bookmarkEnd w:id="1"/>
    </w:p>
    <w:p>
      <w:pPr>
        <w:pStyle w:val="Heading3"/>
      </w:pPr>
      <w:bookmarkStart w:id="2" w:name="_Toc2"/>
      <w:r>
        <w:t>Première lecture (Sg 6, 12-16)</w:t>
      </w:r>
      <w:bookmarkEnd w:id="2"/>
    </w:p>
    <w:p>
      <w:pPr/>
      <w:r>
        <w:rPr/>
        <w:t xml:space="preserve">La Sagesse est resplendissante, elle ne se flétrit pas. Elle se laisse aisément contempler par ceux qui l’aiment, elle se laisse trouver par ceux qui la cherchent. Elle devance leurs désirs en se faisant connaître la première. Celui qui la cherche dès l’aurore ne se fatiguera pas : il la trouvera assise à sa porte. Penser à elle est la perfection du discernement, et celui qui veille à cause d’elle sera bientôt délivré du souci. Elle va et vient à la recherche de ceux qui sont dignes d’elle ; au détour des sentiers, elle leur apparaît avec un visage souriant ; dans chacune de leurs pensées, elle vient à leur rencontre. – Parole du Seigneur.
</w:t>
      </w:r>
    </w:p>
    <w:p>
      <w:pPr>
        <w:pStyle w:val="Heading3"/>
      </w:pPr>
      <w:bookmarkStart w:id="3" w:name="_Toc3"/>
      <w:r>
        <w:t>Psaume (Ps 62 (63), 2, 3-4, 5-6, 7-8)</w:t>
      </w:r>
      <w:bookmarkEnd w:id="3"/>
    </w:p>
    <w:p>
      <w:pPr/>
      <w:r>
        <w:rPr/>
        <w:t xml:space="preserve">Dieu, tu es mon Dieu, je te cherche dès l’aube : mon âme a soif de toi ; après toi languit ma chair, terre aride, altérée, sans eau. Je t’ai contemplé au sanctuaire, j’ai vu ta force et ta gloire. Ton amour vaut mieux que la vie : tu seras la louange de mes lèvres ! Toute ma vie je vais te bénir, lever les mains en invoquant ton nom. Comme par un festin je serai rassasié ; la joie sur les lèvres, je dirai ta louange. Dans la nuit, je me souviens de toi et je reste des heures à te parler. Oui, tu es venu à mon secours : je crie de joie à l’ombre de tes ailes.
</w:t>
      </w:r>
    </w:p>
    <w:p>
      <w:pPr>
        <w:pStyle w:val="Heading3"/>
      </w:pPr>
      <w:bookmarkStart w:id="4" w:name="_Toc4"/>
      <w:r>
        <w:t>Deuxième lecture (1 Th 4, 13-18)</w:t>
      </w:r>
      <w:bookmarkEnd w:id="4"/>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Car, sur la parole du Seigneur, nous vous déclarons ceci : nous les vivants, nous qui sommes encore là pour la venue du Seigneur, nous ne devancerons pas ceux qui se sont endormis. Au signal donné par la voix de l’archange, et par la trompette divine, le Seigneur lui-même descendra du ciel, et ceux qui sont morts dans le Christ ressusciteront d’abord. Ensuite, nous les vivants, nous qui sommes encore là, nous serons emportés sur les nuées du ciel, en même temps qu’eux, à la rencontre du Seigneur. Ainsi, nous serons pour toujours avec le Seigneur. Réconfortez-vous donc les uns les autres avec ce que je viens de dire. – Parole du Seigneur. OU LECTURE BREVE
</w:t>
      </w:r>
    </w:p>
    <w:p>
      <w:pPr>
        <w:pStyle w:val="Heading3"/>
      </w:pPr>
      <w:bookmarkStart w:id="5" w:name="_Toc5"/>
      <w:r>
        <w:t>Deuxième lecture (1 Th 4, 13-14)</w:t>
      </w:r>
      <w:bookmarkEnd w:id="5"/>
    </w:p>
    <w:p>
      <w:pPr/>
      <w:r>
        <w:rPr/>
        <w:t xml:space="preserve">Frères, nous ne voulons pas vous laisser dans l’ignorance au sujet de ceux qui se sont endormis dans la mort ; il ne faut pas que vous soyez abattus comme les autres, qui n’ont pas d’espérance. Jésus, nous le croyons, est mort et ressuscité ; de même, nous le croyons aussi, ceux qui se sont endormis, Dieu, par Jésus, les emmènera avec lui. – Parole du Seigneur.
</w:t>
      </w:r>
    </w:p>
    <w:p>
      <w:pPr>
        <w:pStyle w:val="Heading3"/>
      </w:pPr>
      <w:bookmarkStart w:id="6" w:name="_Toc6"/>
      <w:r>
        <w:t>Évangile (Mt 25, 1-13)</w:t>
      </w:r>
      <w:bookmarkEnd w:id="6"/>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2026-09-12T07:16:40+02:00</dcterms:created>
  <dcterms:modified xsi:type="dcterms:W3CDTF">2026-09-12T07:16:40+02:00</dcterms:modified>
</cp:coreProperties>
</file>

<file path=docProps/custom.xml><?xml version="1.0" encoding="utf-8"?>
<Properties xmlns="http://schemas.openxmlformats.org/officeDocument/2006/custom-properties" xmlns:vt="http://schemas.openxmlformats.org/officeDocument/2006/docPropsVTypes"/>
</file>