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novembre 2017
31ème dimanche du Temps Ordinaire
</w:t>
      </w:r>
      <w:bookmarkEnd w:id="0"/>
    </w:p>
    <w:p>
      <w:pPr>
        <w:pStyle w:val="Heading2"/>
      </w:pPr>
      <w:bookmarkStart w:id="1" w:name="_Toc1"/>
      <w:r>
        <w:t>Lectures de la messe</w:t>
      </w:r>
      <w:bookmarkEnd w:id="1"/>
    </w:p>
    <w:p>
      <w:pPr>
        <w:pStyle w:val="Heading3"/>
      </w:pPr>
      <w:bookmarkStart w:id="2" w:name="_Toc2"/>
      <w:r>
        <w:t>Première lecture (Ml 1, 14b – 2, 2b.8-10)</w:t>
      </w:r>
      <w:bookmarkEnd w:id="2"/>
    </w:p>
    <w:p>
      <w:pPr/>
      <w:r>
        <w:rPr/>
        <w:t xml:space="preserve">Je suis un grand roi – dit le Seigneur de l’univers –, et mon nom inspire la crainte parmi les nations. Maintenant, prêtres, à vous cet avertissement : Si vous n’écoutez pas, si vous ne prenez pas à cœur de glorifier mon nom – dit le Seigneur de l’univers –, j’enverrai sur vous la malédiction, je maudirai les bénédictions que vous prononcerez. Vous vous êtes écartés de la route, vous avez fait de la Loi une occasion de chute pour la multitude, vous avez détruit mon alliance avec mon serviteur Lévi, – dit le Seigneur de l’univers. À mon tour je vous ai méprisés, abaissés devant tout le peuple, puisque vous n’avez pas gardé mes chemins, mais agi avec partialité dans l’application de la Loi. Et nous, n’avons-nous pas tous un seul Père ? N’est-ce pas un seul Dieu qui nous a créés ? Pourquoi nous trahir les uns les autres, profanant ainsi l’Alliance de nos pères ?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Deuxième lecture (1 Th 2, 7b-9.13)</w:t>
      </w:r>
      <w:bookmarkEnd w:id="4"/>
    </w:p>
    <w:p>
      <w:pPr/>
      <w:r>
        <w:rPr/>
        <w:t xml:space="preserve">Frères, nous avons été pleins de douceur avec vous, comme une mère qui entoure de soins ses nourrissons. Ayant pour vous une telle affection, nous aurions voulu vous donner non seulement l’Évangile de Dieu, mais jusqu’à nos propres vies, car vous nous étiez devenus très chers. Vous vous rappelez, frères, nos peines et nos fatigues : c’est en travaillant nuit et jour, pour n’être à la charge d’aucun d’entre vous, que nous vous avons annoncé l’Évangile de Dieu.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5" w:name="_Toc5"/>
      <w:r>
        <w:t>Évangile (Mt 23, 1-12)</w:t>
      </w:r>
      <w:bookmarkEnd w:id="5"/>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2026-05-12T05:08:03+02:00</dcterms:created>
  <dcterms:modified xsi:type="dcterms:W3CDTF">2026-05-12T05:08:03+02:00</dcterms:modified>
</cp:coreProperties>
</file>

<file path=docProps/custom.xml><?xml version="1.0" encoding="utf-8"?>
<Properties xmlns="http://schemas.openxmlformats.org/officeDocument/2006/custom-properties" xmlns:vt="http://schemas.openxmlformats.org/officeDocument/2006/docPropsVTypes"/>
</file>