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juillet 2017
Ste Anne et S. Joachim, parents de la Vierge Marie
Fête
mercredi, de la férie, 16e semaine du Temps Ordinaire, année impaire</w:t>
      </w:r>
      <w:bookmarkEnd w:id="0"/>
    </w:p>
    <w:p>
      <w:pPr>
        <w:pStyle w:val="Heading2"/>
      </w:pPr>
      <w:bookmarkStart w:id="1" w:name="_Toc1"/>
      <w:r>
        <w:t>Lectures de la messe</w:t>
      </w:r>
      <w:bookmarkEnd w:id="1"/>
    </w:p>
    <w:p>
      <w:pPr>
        <w:pStyle w:val="Heading3"/>
      </w:pPr>
      <w:bookmarkStart w:id="2" w:name="_Toc2"/>
      <w:r>
        <w:t>Première lecture (Si 44, 1.10-15)</w:t>
      </w:r>
      <w:bookmarkEnd w:id="2"/>
    </w:p>
    <w:p>
      <w:pPr/>
      <w:r>
        <w:rPr/>
        <w:t xml:space="preserve">Faisons l’éloge de ces hommes glorieux qui sont nos ancêtres. Ceux-là sont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Leurs corps ont été ensevelis dans la paix, et leur nom reste vivant pour toutes les générations. Les peuples raconteront leur sagesse, l’assemblée proclamera leurs louanges. – Parole du Seigneur. OU BIEN
</w:t>
      </w:r>
    </w:p>
    <w:p>
      <w:pPr>
        <w:pStyle w:val="Heading3"/>
      </w:pPr>
      <w:bookmarkStart w:id="3" w:name="_Toc3"/>
      <w:r>
        <w:t>Première lecture (He 11, 1-2.8-12)</w:t>
      </w:r>
      <w:bookmarkEnd w:id="3"/>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4" w:name="_Toc4"/>
      <w:r>
        <w:t>Psaume (131 (132), 11, 13-14, 17-18)</w:t>
      </w:r>
      <w:bookmarkEnd w:id="4"/>
    </w:p>
    <w:p>
      <w:pPr/>
      <w:r>
        <w:rPr/>
        <w:t xml:space="preserve">Le Seigneur l’a juré à David, et jamais il ne reprendra sa parole : « C’est un homme issu de toi que je placerai sur ton trône.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5" w:name="_Toc5"/>
      <w:r>
        <w:t>Évangile (Mt 13, 16-17)</w:t>
      </w:r>
      <w:bookmarkEnd w:id="5"/>
    </w:p>
    <w:p>
      <w:pPr/>
      <w:r>
        <w:rPr/>
        <w:t xml:space="preserve">En ce temps-là, Jésus disait à ses disciples : «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2025-12-20T02:09:20+01:00</dcterms:created>
  <dcterms:modified xsi:type="dcterms:W3CDTF">2025-12-20T02:09:20+01:00</dcterms:modified>
</cp:coreProperties>
</file>

<file path=docProps/custom.xml><?xml version="1.0" encoding="utf-8"?>
<Properties xmlns="http://schemas.openxmlformats.org/officeDocument/2006/custom-properties" xmlns:vt="http://schemas.openxmlformats.org/officeDocument/2006/docPropsVTypes"/>
</file>