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juillet 2017
14ème dimanche du Temps Ordinaire
</w:t>
      </w:r>
      <w:bookmarkEnd w:id="0"/>
    </w:p>
    <w:p>
      <w:pPr>
        <w:pStyle w:val="Heading2"/>
      </w:pPr>
      <w:bookmarkStart w:id="1" w:name="_Toc1"/>
      <w:r>
        <w:t>Lectures de la messe</w:t>
      </w:r>
      <w:bookmarkEnd w:id="1"/>
    </w:p>
    <w:p>
      <w:pPr>
        <w:pStyle w:val="Heading3"/>
      </w:pPr>
      <w:bookmarkStart w:id="2" w:name="_Toc2"/>
      <w:r>
        <w:t>Première lecture (Za  9, 9-10)</w:t>
      </w:r>
      <w:bookmarkEnd w:id="2"/>
    </w:p>
    <w:p>
      <w:pPr/>
      <w:r>
        <w:rPr/>
        <w:t xml:space="preserve">Ainsi parle le Seigneur : «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 – Parole du Seigneur.
</w:t>
      </w:r>
    </w:p>
    <w:p>
      <w:pPr>
        <w:pStyle w:val="Heading3"/>
      </w:pPr>
      <w:bookmarkStart w:id="3" w:name="_Toc3"/>
      <w:r>
        <w:t>Psaume (Ps 144 (145), 1-2, 8-9, 10-11, 13cd-14)</w:t>
      </w:r>
      <w:bookmarkEnd w:id="3"/>
    </w:p>
    <w:p>
      <w:pPr/>
      <w:r>
        <w:rPr/>
        <w:t xml:space="preserve">Je t’exalterai, mon Dieu, mon Roi ; je bénirai ton nom toujours et à jamais ! Chaque jour je te bénirai, je louerai ton nom toujours et à jamais. Le Seigneur est tendresse et pitié, lent à la colère et plein d’amour.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(Rm 8, 9.11-13)</w:t>
      </w:r>
      <w:bookmarkEnd w:id="4"/>
    </w:p>
    <w:p>
      <w:pPr/>
      <w:r>
        <w:rPr/>
        <w:t xml:space="preserve">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2024-05-06T10:56:07+02:00</dcterms:created>
  <dcterms:modified xsi:type="dcterms:W3CDTF">2024-05-06T10:56:07+02:00</dcterms:modified>
</cp:coreProperties>
</file>

<file path=docProps/custom.xml><?xml version="1.0" encoding="utf-8"?>
<Properties xmlns="http://schemas.openxmlformats.org/officeDocument/2006/custom-properties" xmlns:vt="http://schemas.openxmlformats.org/officeDocument/2006/docPropsVTypes"/>
</file>